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2621" w:rsidRDefault="00DA2621">
      <w:pPr>
        <w:pStyle w:val="ConsPlusTitle"/>
        <w:jc w:val="center"/>
      </w:pPr>
      <w:r>
        <w:t>АДМИНИСТРАЦИЯ ГОРОДА НОРИЛЬСКА</w:t>
      </w:r>
    </w:p>
    <w:p w:rsidR="00DA2621" w:rsidRDefault="00DA2621">
      <w:pPr>
        <w:pStyle w:val="ConsPlusTitle"/>
        <w:jc w:val="center"/>
      </w:pPr>
      <w:r>
        <w:t>КРАСНОЯРСКОГО КРАЯ</w:t>
      </w:r>
    </w:p>
    <w:p w:rsidR="00DA2621" w:rsidRDefault="00DA2621">
      <w:pPr>
        <w:pStyle w:val="ConsPlusTitle"/>
        <w:jc w:val="center"/>
      </w:pPr>
    </w:p>
    <w:p w:rsidR="00DA2621" w:rsidRDefault="00DA2621">
      <w:pPr>
        <w:pStyle w:val="ConsPlusTitle"/>
        <w:jc w:val="center"/>
      </w:pPr>
      <w:r>
        <w:t>ПОСТАНОВЛЕНИЕ</w:t>
      </w:r>
    </w:p>
    <w:p w:rsidR="00DA2621" w:rsidRDefault="00DA2621">
      <w:pPr>
        <w:pStyle w:val="ConsPlusTitle"/>
        <w:jc w:val="center"/>
      </w:pPr>
      <w:r>
        <w:t>от 17 января 2006 г. N 61</w:t>
      </w:r>
    </w:p>
    <w:p w:rsidR="00DA2621" w:rsidRDefault="00DA2621">
      <w:pPr>
        <w:pStyle w:val="ConsPlusTitle"/>
        <w:jc w:val="center"/>
      </w:pPr>
    </w:p>
    <w:p w:rsidR="00DA2621" w:rsidRDefault="00DA2621">
      <w:pPr>
        <w:pStyle w:val="ConsPlusTitle"/>
        <w:jc w:val="center"/>
      </w:pPr>
      <w:r>
        <w:t>ОБ УТВЕРЖДЕНИИ ПОРЯДКА ОПЛАТЫ ТРУДА И ПОРЯДКА ОКАЗАНИЯ</w:t>
      </w:r>
    </w:p>
    <w:p w:rsidR="00DA2621" w:rsidRDefault="00DA2621">
      <w:pPr>
        <w:pStyle w:val="ConsPlusTitle"/>
        <w:jc w:val="center"/>
      </w:pPr>
      <w:r>
        <w:t>МАТЕРИАЛЬНОЙ ПОМОЩИ РАБОТНИКАМ МУНИЦИПАЛЬНЫХ УЧРЕЖДЕНИЙ,</w:t>
      </w:r>
    </w:p>
    <w:p w:rsidR="00DA2621" w:rsidRDefault="00DA2621">
      <w:pPr>
        <w:pStyle w:val="ConsPlusTitle"/>
        <w:jc w:val="center"/>
      </w:pPr>
      <w:r>
        <w:t>ОРГАНОВ МЕСТНОГО САМОУПРАВЛЕНИЯ, ДРУГИХ ОРГАНИЗАЦИЙ,</w:t>
      </w:r>
    </w:p>
    <w:p w:rsidR="00DA2621" w:rsidRDefault="00DA2621">
      <w:pPr>
        <w:pStyle w:val="ConsPlusTitle"/>
        <w:jc w:val="center"/>
      </w:pPr>
      <w:r>
        <w:t>ФИНАНСИРУЕМЫХ ИЗ БЮДЖЕТА МУНИЦИПАЛЬНОГО ОБРАЗОВАНИЯ ГОРОД</w:t>
      </w:r>
    </w:p>
    <w:p w:rsidR="00DA2621" w:rsidRDefault="00DA2621">
      <w:pPr>
        <w:pStyle w:val="ConsPlusTitle"/>
        <w:jc w:val="center"/>
      </w:pPr>
      <w:r>
        <w:t>НОРИЛЬСК, РУКОВОДИТЕЛЕЙ МУНИЦИПАЛЬНЫХ</w:t>
      </w:r>
    </w:p>
    <w:p w:rsidR="00DA2621" w:rsidRDefault="00DA2621">
      <w:pPr>
        <w:pStyle w:val="ConsPlusTitle"/>
        <w:jc w:val="center"/>
      </w:pPr>
      <w:r>
        <w:t>УНИТАРНЫХ ПРЕДПРИЯТИЙ</w:t>
      </w:r>
    </w:p>
    <w:p w:rsidR="00DA2621" w:rsidRPr="000D7B37" w:rsidRDefault="000D7B37" w:rsidP="000D7B37">
      <w:pPr>
        <w:pStyle w:val="ConsPlusNormal"/>
        <w:jc w:val="center"/>
      </w:pPr>
      <w:r w:rsidRPr="000D7B37">
        <w:t xml:space="preserve">(в ред. Постановлений Администрации г. Норильска от 03.03.2006 </w:t>
      </w:r>
      <w:hyperlink r:id="rId4" w:history="1">
        <w:r w:rsidRPr="000D7B37">
          <w:t>N 299</w:t>
        </w:r>
      </w:hyperlink>
      <w:r w:rsidRPr="000D7B37">
        <w:t xml:space="preserve">, от 17.03.2008 </w:t>
      </w:r>
      <w:hyperlink r:id="rId5" w:history="1">
        <w:r w:rsidRPr="000D7B37">
          <w:t>N 642</w:t>
        </w:r>
      </w:hyperlink>
      <w:r w:rsidRPr="000D7B37">
        <w:t xml:space="preserve">, от 04.07.2008 </w:t>
      </w:r>
      <w:hyperlink r:id="rId6" w:history="1">
        <w:r w:rsidRPr="000D7B37">
          <w:t>N 1761</w:t>
        </w:r>
      </w:hyperlink>
      <w:r w:rsidRPr="000D7B37">
        <w:t xml:space="preserve">, от 08.04.2010 </w:t>
      </w:r>
      <w:hyperlink r:id="rId7" w:history="1">
        <w:r w:rsidRPr="000D7B37">
          <w:t>N 118</w:t>
        </w:r>
      </w:hyperlink>
      <w:r w:rsidRPr="000D7B37">
        <w:t xml:space="preserve">, от 30.07.2010 </w:t>
      </w:r>
      <w:hyperlink r:id="rId8" w:history="1">
        <w:r w:rsidRPr="000D7B37">
          <w:t>N 287</w:t>
        </w:r>
      </w:hyperlink>
      <w:r w:rsidRPr="000D7B37">
        <w:t xml:space="preserve">, от 06.09.2010 </w:t>
      </w:r>
      <w:hyperlink r:id="rId9" w:history="1">
        <w:r w:rsidRPr="000D7B37">
          <w:t>N 358</w:t>
        </w:r>
      </w:hyperlink>
      <w:r w:rsidRPr="000D7B37">
        <w:t xml:space="preserve">, от 05.12.2012 </w:t>
      </w:r>
      <w:hyperlink r:id="rId10" w:history="1">
        <w:r w:rsidRPr="000D7B37">
          <w:t>N 414</w:t>
        </w:r>
      </w:hyperlink>
      <w:r w:rsidRPr="000D7B37">
        <w:t xml:space="preserve">, от 16.04.2013 </w:t>
      </w:r>
      <w:hyperlink r:id="rId11" w:history="1">
        <w:r w:rsidRPr="000D7B37">
          <w:t>N 139</w:t>
        </w:r>
      </w:hyperlink>
      <w:r w:rsidRPr="000D7B37">
        <w:t xml:space="preserve">, от 29.11.2013 </w:t>
      </w:r>
      <w:hyperlink r:id="rId12" w:history="1">
        <w:r w:rsidRPr="000D7B37">
          <w:t>N 530</w:t>
        </w:r>
      </w:hyperlink>
      <w:r w:rsidRPr="000D7B37">
        <w:t xml:space="preserve">, от 30.04.2014 </w:t>
      </w:r>
      <w:hyperlink r:id="rId13" w:history="1">
        <w:r w:rsidRPr="000D7B37">
          <w:t>N 233</w:t>
        </w:r>
      </w:hyperlink>
      <w:r w:rsidRPr="000D7B37">
        <w:t xml:space="preserve">, от 03.07.2014 </w:t>
      </w:r>
      <w:hyperlink r:id="rId14" w:history="1">
        <w:r w:rsidRPr="000D7B37">
          <w:t>N 381</w:t>
        </w:r>
      </w:hyperlink>
      <w:r w:rsidRPr="000D7B37">
        <w:t xml:space="preserve">, от 29.12.2014 </w:t>
      </w:r>
      <w:hyperlink r:id="rId15" w:history="1">
        <w:r w:rsidRPr="000D7B37">
          <w:t>N 726</w:t>
        </w:r>
      </w:hyperlink>
      <w:r w:rsidRPr="000D7B37">
        <w:t xml:space="preserve">, от 16.01.2015 </w:t>
      </w:r>
      <w:hyperlink r:id="rId16" w:history="1">
        <w:r w:rsidRPr="000D7B37">
          <w:t>N 12</w:t>
        </w:r>
      </w:hyperlink>
      <w:r w:rsidRPr="000D7B37">
        <w:t xml:space="preserve">, от 05.05.2015 </w:t>
      </w:r>
      <w:hyperlink r:id="rId17" w:history="1">
        <w:r w:rsidRPr="000D7B37">
          <w:t>N 195</w:t>
        </w:r>
      </w:hyperlink>
      <w:r w:rsidR="00A416E2">
        <w:t xml:space="preserve">, от 01.03.2016 </w:t>
      </w:r>
      <w:r w:rsidR="00A416E2" w:rsidRPr="00A416E2">
        <w:t>N</w:t>
      </w:r>
      <w:r>
        <w:t xml:space="preserve"> 141</w:t>
      </w:r>
      <w:r w:rsidR="00587B45">
        <w:t xml:space="preserve">, </w:t>
      </w:r>
      <w:r w:rsidR="00587B45" w:rsidRPr="00587B45">
        <w:rPr>
          <w:color w:val="FF0000"/>
        </w:rPr>
        <w:t xml:space="preserve">от 08.06.2016 </w:t>
      </w:r>
      <w:r w:rsidR="00587B45" w:rsidRPr="00587B45">
        <w:rPr>
          <w:color w:val="FF0000"/>
        </w:rPr>
        <w:t>N</w:t>
      </w:r>
      <w:r w:rsidR="00587B45" w:rsidRPr="00587B45">
        <w:rPr>
          <w:color w:val="FF0000"/>
        </w:rPr>
        <w:t xml:space="preserve"> 324</w:t>
      </w:r>
      <w:r w:rsidRPr="000D7B37">
        <w:t>)</w:t>
      </w:r>
    </w:p>
    <w:p w:rsidR="000D7B37" w:rsidRDefault="000D7B37">
      <w:pPr>
        <w:pStyle w:val="ConsPlusNormal"/>
      </w:pPr>
    </w:p>
    <w:p w:rsidR="00DA2621" w:rsidRPr="00DA2621" w:rsidRDefault="00DA2621">
      <w:pPr>
        <w:pStyle w:val="ConsPlusNormal"/>
        <w:ind w:firstLine="540"/>
        <w:jc w:val="both"/>
      </w:pPr>
      <w:r w:rsidRPr="00DA2621">
        <w:t xml:space="preserve">В соответствии с действующим </w:t>
      </w:r>
      <w:hyperlink r:id="rId18" w:history="1">
        <w:r w:rsidRPr="00DA2621">
          <w:t>законодательством</w:t>
        </w:r>
      </w:hyperlink>
      <w:r w:rsidRPr="00DA2621">
        <w:t>, Решением Городского Совета муниципального образования город Норильск от 22.12.2004 N 52-687, с целью упорядочения оплаты труда и других выплат работникам постановляю:</w:t>
      </w:r>
    </w:p>
    <w:p w:rsidR="00DA2621" w:rsidRPr="00DA2621" w:rsidRDefault="00DA2621">
      <w:pPr>
        <w:pStyle w:val="ConsPlusNormal"/>
        <w:ind w:firstLine="540"/>
        <w:jc w:val="both"/>
      </w:pPr>
    </w:p>
    <w:p w:rsidR="00DA2621" w:rsidRPr="00DA2621" w:rsidRDefault="00DA2621">
      <w:pPr>
        <w:pStyle w:val="ConsPlusNormal"/>
        <w:ind w:firstLine="540"/>
        <w:jc w:val="both"/>
      </w:pPr>
      <w:r w:rsidRPr="00DA2621">
        <w:t xml:space="preserve">1. Утвердить </w:t>
      </w:r>
      <w:hyperlink w:anchor="P50" w:history="1">
        <w:r w:rsidRPr="00DA2621">
          <w:t>Порядок</w:t>
        </w:r>
      </w:hyperlink>
      <w:r w:rsidRPr="00DA2621">
        <w:t xml:space="preserve"> оплаты труда работников муниципальных учреждений, органов местного самоуправления, других организаций, финансируемых из бюджета муниципального образования город Норильск, руководителей муниципальных унитарных предприятий (приложение 1).</w:t>
      </w:r>
    </w:p>
    <w:p w:rsidR="00DA2621" w:rsidRPr="00DA2621" w:rsidRDefault="00DA2621">
      <w:pPr>
        <w:pStyle w:val="ConsPlusNormal"/>
        <w:ind w:firstLine="540"/>
        <w:jc w:val="both"/>
      </w:pPr>
      <w:r w:rsidRPr="00DA2621">
        <w:t xml:space="preserve">2. Утвердить </w:t>
      </w:r>
      <w:hyperlink w:anchor="P404" w:history="1">
        <w:r w:rsidRPr="00DA2621">
          <w:t>Порядок</w:t>
        </w:r>
      </w:hyperlink>
      <w:r w:rsidRPr="00DA2621">
        <w:t xml:space="preserve"> оказания материальной помощи работникам муниципальных учреждений, органов местного самоуправления, других организаций, финансируемых из бюджета муниципального образования город Норильск, руководителей муниципальных унитарных предприятий (приложение 2).</w:t>
      </w:r>
    </w:p>
    <w:p w:rsidR="00DA2621" w:rsidRPr="00DA2621" w:rsidRDefault="00DA2621">
      <w:pPr>
        <w:pStyle w:val="ConsPlusNormal"/>
        <w:ind w:firstLine="540"/>
        <w:jc w:val="both"/>
      </w:pPr>
      <w:r w:rsidRPr="00DA2621">
        <w:t>2.1. Повысить (проиндексировать) с 1 октября 2013 года размеры минимальных окладов (должностных окладов), ставок заработной платы работников муниципальных учреждений на 5,5 процента.</w:t>
      </w:r>
    </w:p>
    <w:p w:rsidR="00DA2621" w:rsidRPr="00DA2621" w:rsidRDefault="00DA2621">
      <w:pPr>
        <w:pStyle w:val="ConsPlusNormal"/>
        <w:ind w:firstLine="540"/>
        <w:jc w:val="both"/>
      </w:pPr>
      <w:r w:rsidRPr="00DA2621">
        <w:t>3. До вступления в силу соответствующих правовых актов Главы города Норильска, необходимых для реализации настоящего Постановления, применять условия оплаты труда и порядок утверждения выплат работникам, действовавшие на 31.12.2005.</w:t>
      </w:r>
    </w:p>
    <w:p w:rsidR="00DA2621" w:rsidRPr="00DA2621" w:rsidRDefault="00DA2621">
      <w:pPr>
        <w:pStyle w:val="ConsPlusNormal"/>
        <w:ind w:firstLine="540"/>
        <w:jc w:val="both"/>
      </w:pPr>
      <w:r w:rsidRPr="00DA2621">
        <w:t xml:space="preserve">4. Приостановить действие пункта 7.4 раздела 7 «Доплата до минимального размера оплаты труда. Доплата до минимальной заработной платы. Региональная выплата» </w:t>
      </w:r>
      <w:proofErr w:type="gramStart"/>
      <w:r w:rsidRPr="00DA2621">
        <w:t>Порядка,  утвержденного</w:t>
      </w:r>
      <w:proofErr w:type="gramEnd"/>
      <w:r w:rsidRPr="00DA2621">
        <w:t xml:space="preserve"> пунктом 1 настоящего постановления, с 01.01.2016 по 31.12.2016.</w:t>
      </w:r>
    </w:p>
    <w:p w:rsidR="00DA2621" w:rsidRPr="00DA2621" w:rsidRDefault="00DA2621">
      <w:pPr>
        <w:pStyle w:val="ConsPlusNormal"/>
        <w:ind w:firstLine="540"/>
        <w:jc w:val="both"/>
      </w:pPr>
      <w:r w:rsidRPr="00DA2621">
        <w:t xml:space="preserve">5. Контроль исполнения настоящего Постановления возложить на заместителя Главы города Норильска по экономике и финансам </w:t>
      </w:r>
      <w:proofErr w:type="spellStart"/>
      <w:r w:rsidRPr="00DA2621">
        <w:t>И.В.Перетятко</w:t>
      </w:r>
      <w:proofErr w:type="spellEnd"/>
      <w:r w:rsidRPr="00DA2621">
        <w:t>.</w:t>
      </w:r>
    </w:p>
    <w:p w:rsidR="00DA2621" w:rsidRPr="00DA2621" w:rsidRDefault="00DA2621">
      <w:pPr>
        <w:pStyle w:val="ConsPlusNormal"/>
        <w:ind w:firstLine="540"/>
        <w:jc w:val="both"/>
      </w:pPr>
      <w:r w:rsidRPr="00DA2621">
        <w:t>6. Настоящее Постановление вступает в силу с 1 января 2006 года.</w:t>
      </w:r>
    </w:p>
    <w:p w:rsidR="00DA2621" w:rsidRPr="00DA2621" w:rsidRDefault="00DA2621">
      <w:pPr>
        <w:pStyle w:val="ConsPlusNormal"/>
        <w:jc w:val="both"/>
      </w:pPr>
    </w:p>
    <w:p w:rsidR="00DA2621" w:rsidRPr="00DA2621" w:rsidRDefault="00DA2621">
      <w:pPr>
        <w:pStyle w:val="ConsPlusNormal"/>
        <w:jc w:val="right"/>
      </w:pPr>
      <w:r w:rsidRPr="00DA2621">
        <w:t>Глава города Норильска</w:t>
      </w:r>
    </w:p>
    <w:p w:rsidR="00DA2621" w:rsidRPr="00DA2621" w:rsidRDefault="00DA2621">
      <w:pPr>
        <w:pStyle w:val="ConsPlusNormal"/>
        <w:jc w:val="right"/>
      </w:pPr>
      <w:r w:rsidRPr="00DA2621">
        <w:t>В.В.МЕЛЬНИКОВ</w:t>
      </w:r>
    </w:p>
    <w:p w:rsidR="00DA2621" w:rsidRPr="00DA2621" w:rsidRDefault="00DA2621">
      <w:pPr>
        <w:pStyle w:val="ConsPlusNormal"/>
      </w:pPr>
    </w:p>
    <w:p w:rsidR="00DA2621" w:rsidRPr="00DA2621" w:rsidRDefault="00DA2621">
      <w:pPr>
        <w:pStyle w:val="ConsPlusNormal"/>
      </w:pPr>
    </w:p>
    <w:p w:rsidR="00DA2621" w:rsidRPr="00DA2621" w:rsidRDefault="00DA2621">
      <w:pPr>
        <w:pStyle w:val="ConsPlusNormal"/>
        <w:jc w:val="both"/>
      </w:pPr>
    </w:p>
    <w:p w:rsidR="00DA2621" w:rsidRPr="00DA2621" w:rsidRDefault="00DA2621">
      <w:pPr>
        <w:pStyle w:val="ConsPlusNormal"/>
        <w:jc w:val="both"/>
      </w:pPr>
    </w:p>
    <w:p w:rsidR="00DA2621" w:rsidRPr="00DA2621" w:rsidRDefault="00DA2621">
      <w:pPr>
        <w:pStyle w:val="ConsPlusNormal"/>
        <w:jc w:val="both"/>
      </w:pPr>
    </w:p>
    <w:p w:rsidR="00DB5BF9" w:rsidRDefault="00DB5BF9">
      <w:pPr>
        <w:pStyle w:val="ConsPlusNormal"/>
        <w:jc w:val="right"/>
      </w:pPr>
    </w:p>
    <w:p w:rsidR="00DB5BF9" w:rsidRDefault="00DB5BF9">
      <w:pPr>
        <w:pStyle w:val="ConsPlusNormal"/>
        <w:jc w:val="right"/>
      </w:pPr>
    </w:p>
    <w:p w:rsidR="00DB5BF9" w:rsidRDefault="00DB5BF9">
      <w:pPr>
        <w:pStyle w:val="ConsPlusNormal"/>
        <w:jc w:val="right"/>
      </w:pPr>
    </w:p>
    <w:p w:rsidR="00DB5BF9" w:rsidRDefault="00DB5BF9">
      <w:pPr>
        <w:pStyle w:val="ConsPlusNormal"/>
        <w:jc w:val="right"/>
      </w:pPr>
    </w:p>
    <w:p w:rsidR="00DB5BF9" w:rsidRDefault="00DB5BF9">
      <w:pPr>
        <w:pStyle w:val="ConsPlusNormal"/>
        <w:jc w:val="right"/>
      </w:pPr>
    </w:p>
    <w:p w:rsidR="00DB5BF9" w:rsidRDefault="00DB5BF9">
      <w:pPr>
        <w:pStyle w:val="ConsPlusNormal"/>
        <w:jc w:val="right"/>
      </w:pPr>
    </w:p>
    <w:p w:rsidR="00DB5BF9" w:rsidRDefault="00DB5BF9">
      <w:pPr>
        <w:pStyle w:val="ConsPlusNormal"/>
        <w:jc w:val="right"/>
      </w:pPr>
    </w:p>
    <w:p w:rsidR="00DB5BF9" w:rsidRDefault="00DB5BF9">
      <w:pPr>
        <w:pStyle w:val="ConsPlusNormal"/>
        <w:jc w:val="right"/>
      </w:pPr>
    </w:p>
    <w:p w:rsidR="00DB5BF9" w:rsidRDefault="00DB5BF9">
      <w:pPr>
        <w:pStyle w:val="ConsPlusNormal"/>
        <w:jc w:val="right"/>
      </w:pPr>
    </w:p>
    <w:p w:rsidR="00DA2621" w:rsidRPr="00DA2621" w:rsidRDefault="00DA2621">
      <w:pPr>
        <w:pStyle w:val="ConsPlusNormal"/>
        <w:jc w:val="right"/>
      </w:pPr>
      <w:r w:rsidRPr="00DA2621">
        <w:t>Приложение 1</w:t>
      </w:r>
    </w:p>
    <w:p w:rsidR="00DA2621" w:rsidRPr="00DA2621" w:rsidRDefault="00DA2621">
      <w:pPr>
        <w:pStyle w:val="ConsPlusNormal"/>
        <w:jc w:val="right"/>
      </w:pPr>
      <w:r w:rsidRPr="00DA2621">
        <w:t>к Постановлению</w:t>
      </w:r>
    </w:p>
    <w:p w:rsidR="00DA2621" w:rsidRPr="00DA2621" w:rsidRDefault="00DA2621">
      <w:pPr>
        <w:pStyle w:val="ConsPlusNormal"/>
        <w:jc w:val="right"/>
      </w:pPr>
      <w:r w:rsidRPr="00DA2621">
        <w:t>Главы города Норильска</w:t>
      </w:r>
    </w:p>
    <w:p w:rsidR="00DA2621" w:rsidRPr="00DA2621" w:rsidRDefault="00DA2621">
      <w:pPr>
        <w:pStyle w:val="ConsPlusNormal"/>
        <w:jc w:val="right"/>
      </w:pPr>
      <w:r w:rsidRPr="00DA2621">
        <w:t>от 17 января 2006 г. N 61</w:t>
      </w:r>
    </w:p>
    <w:p w:rsidR="00DA2621" w:rsidRPr="00DA2621" w:rsidRDefault="00DA2621">
      <w:pPr>
        <w:pStyle w:val="ConsPlusNormal"/>
        <w:jc w:val="both"/>
      </w:pPr>
    </w:p>
    <w:p w:rsidR="00DA2621" w:rsidRPr="00DA2621" w:rsidRDefault="00DA2621">
      <w:pPr>
        <w:pStyle w:val="ConsPlusTitle"/>
        <w:jc w:val="center"/>
      </w:pPr>
      <w:bookmarkStart w:id="0" w:name="P50"/>
      <w:bookmarkEnd w:id="0"/>
      <w:r w:rsidRPr="00DA2621">
        <w:t>ПОРЯДОК</w:t>
      </w:r>
    </w:p>
    <w:p w:rsidR="00DA2621" w:rsidRPr="00DA2621" w:rsidRDefault="00DA2621">
      <w:pPr>
        <w:pStyle w:val="ConsPlusTitle"/>
        <w:jc w:val="center"/>
      </w:pPr>
      <w:r w:rsidRPr="00DA2621">
        <w:t>ОПЛАТЫ ТРУДА РАБОТНИКОВ МУНИЦИПАЛЬНЫХ УЧРЕЖДЕНИЙ, ОРГАНОВ</w:t>
      </w:r>
    </w:p>
    <w:p w:rsidR="00DA2621" w:rsidRPr="00DA2621" w:rsidRDefault="00DA2621">
      <w:pPr>
        <w:pStyle w:val="ConsPlusTitle"/>
        <w:jc w:val="center"/>
      </w:pPr>
      <w:r w:rsidRPr="00DA2621">
        <w:t>МЕСТНОГО САМОУПРАВЛЕНИЯ, ДРУГИХ ОРГАНИЗАЦИЙ, ФИНАНСИРУЕМЫХ</w:t>
      </w:r>
    </w:p>
    <w:p w:rsidR="00DA2621" w:rsidRPr="00DA2621" w:rsidRDefault="00DA2621">
      <w:pPr>
        <w:pStyle w:val="ConsPlusTitle"/>
        <w:jc w:val="center"/>
      </w:pPr>
      <w:r w:rsidRPr="00DA2621">
        <w:t>ИЗ БЮДЖЕТА МУНИЦИПАЛЬНОГО ОБРАЗОВАНИЯ ГОРОД НОРИЛЬСК,</w:t>
      </w:r>
    </w:p>
    <w:p w:rsidR="00DA2621" w:rsidRPr="00DA2621" w:rsidRDefault="00DA2621">
      <w:pPr>
        <w:pStyle w:val="ConsPlusTitle"/>
        <w:jc w:val="center"/>
      </w:pPr>
      <w:r w:rsidRPr="00DA2621">
        <w:t>РУКОВОДИТЕЛЕЙ МУНИЦИПАЛЬНЫХ УНИТАРНЫХ ПРЕДПРИЯТИЙ</w:t>
      </w:r>
    </w:p>
    <w:p w:rsidR="00DA2621" w:rsidRPr="00DA2621" w:rsidRDefault="00DA2621">
      <w:pPr>
        <w:pStyle w:val="ConsPlusNormal"/>
        <w:jc w:val="center"/>
      </w:pPr>
    </w:p>
    <w:p w:rsidR="00DA2621" w:rsidRPr="00DA2621" w:rsidRDefault="00DA2621">
      <w:pPr>
        <w:pStyle w:val="ConsPlusNormal"/>
        <w:jc w:val="center"/>
      </w:pPr>
      <w:r w:rsidRPr="00DA2621">
        <w:t>1. Общие положения</w:t>
      </w:r>
    </w:p>
    <w:p w:rsidR="00DA2621" w:rsidRPr="00DA2621" w:rsidRDefault="00DA2621">
      <w:pPr>
        <w:pStyle w:val="ConsPlusNormal"/>
      </w:pPr>
    </w:p>
    <w:p w:rsidR="00DA2621" w:rsidRPr="00DA2621" w:rsidRDefault="00DA2621">
      <w:pPr>
        <w:pStyle w:val="ConsPlusNormal"/>
        <w:ind w:firstLine="540"/>
        <w:jc w:val="both"/>
      </w:pPr>
      <w:r w:rsidRPr="00DA2621">
        <w:t>1.1. Настоящий Порядок устанавливает единые требования к оплате труда работников, работающих на условиях трудового договора в муниципальных учреждениях муниципального образования город Норильск, исполнительно-распорядительных органах местного самоуправления (замещающих должности (профессии), не отнесенные к должностям муниципальной службы), других организациях, финансируемых из бюджета муниципального образования город Норильск (далее - работники учреждений (организаций)), руководителей муниципальных унитарных предприятий муниципального образования город Норильск (далее - руководители предприятий).</w:t>
      </w:r>
    </w:p>
    <w:p w:rsidR="00DA2621" w:rsidRPr="00DA2621" w:rsidRDefault="00DA2621">
      <w:pPr>
        <w:pStyle w:val="ConsPlusNormal"/>
        <w:ind w:firstLine="540"/>
        <w:jc w:val="both"/>
      </w:pPr>
      <w:r w:rsidRPr="00DA2621">
        <w:t>1.2. Оплата труда работников учреждений (организаций) производится в виде заработной платы. В состав заработной платы работников учреждений (организаций) входят следующие виды выплат:</w:t>
      </w:r>
    </w:p>
    <w:p w:rsidR="00DA2621" w:rsidRPr="00DA2621" w:rsidRDefault="00DA2621">
      <w:pPr>
        <w:pStyle w:val="ConsPlusNormal"/>
        <w:ind w:firstLine="540"/>
        <w:jc w:val="both"/>
      </w:pPr>
      <w:r w:rsidRPr="00DA2621">
        <w:t>тарифная ставка (оклад);</w:t>
      </w:r>
    </w:p>
    <w:p w:rsidR="00DA2621" w:rsidRPr="00DA2621" w:rsidRDefault="00DA2621">
      <w:pPr>
        <w:pStyle w:val="ConsPlusNormal"/>
        <w:ind w:firstLine="540"/>
        <w:jc w:val="both"/>
      </w:pPr>
      <w:r w:rsidRPr="00DA2621">
        <w:t>выплаты компенсационного характера;</w:t>
      </w:r>
    </w:p>
    <w:p w:rsidR="00DA2621" w:rsidRPr="00DA2621" w:rsidRDefault="00DA2621">
      <w:pPr>
        <w:pStyle w:val="ConsPlusNormal"/>
        <w:ind w:firstLine="540"/>
        <w:jc w:val="both"/>
      </w:pPr>
      <w:r w:rsidRPr="00DA2621">
        <w:t>выплаты стимулирующего характера;</w:t>
      </w:r>
    </w:p>
    <w:p w:rsidR="00DA2621" w:rsidRPr="00DA2621" w:rsidRDefault="00DA2621">
      <w:pPr>
        <w:pStyle w:val="ConsPlusNormal"/>
        <w:ind w:firstLine="540"/>
        <w:jc w:val="both"/>
      </w:pPr>
      <w:r w:rsidRPr="00DA2621">
        <w:t>персональная выплата за работу в муниципальном образовании город Норильск;</w:t>
      </w:r>
    </w:p>
    <w:p w:rsidR="00DA2621" w:rsidRPr="00DA2621" w:rsidRDefault="00DA2621">
      <w:pPr>
        <w:pStyle w:val="ConsPlusNormal"/>
        <w:ind w:firstLine="540"/>
        <w:jc w:val="both"/>
      </w:pPr>
      <w:r w:rsidRPr="00DA2621">
        <w:t>выплата по районному коэффициенту;</w:t>
      </w:r>
    </w:p>
    <w:p w:rsidR="00DA2621" w:rsidRPr="00DA2621" w:rsidRDefault="00DA2621">
      <w:pPr>
        <w:pStyle w:val="ConsPlusNormal"/>
        <w:ind w:firstLine="540"/>
        <w:jc w:val="both"/>
      </w:pPr>
      <w:r w:rsidRPr="00DA2621">
        <w:t>процентная надбавка за стаж работы в районах Крайнего Севера и приравненных к ним местностях;</w:t>
      </w:r>
    </w:p>
    <w:p w:rsidR="00DA2621" w:rsidRPr="00DA2621" w:rsidRDefault="00DA2621">
      <w:pPr>
        <w:pStyle w:val="ConsPlusNormal"/>
        <w:ind w:firstLine="540"/>
        <w:jc w:val="both"/>
      </w:pPr>
      <w:r w:rsidRPr="00DA2621">
        <w:t>доплата до минимального размера оплаты труда;</w:t>
      </w:r>
    </w:p>
    <w:p w:rsidR="00DA2621" w:rsidRPr="00DA2621" w:rsidRDefault="00DA2621">
      <w:pPr>
        <w:pStyle w:val="ConsPlusNormal"/>
        <w:ind w:firstLine="540"/>
        <w:jc w:val="both"/>
      </w:pPr>
      <w:r w:rsidRPr="00DA2621">
        <w:t>доплата до минимальной заработной платы.</w:t>
      </w:r>
    </w:p>
    <w:p w:rsidR="00DA2621" w:rsidRPr="00DA2621" w:rsidRDefault="00DA2621">
      <w:pPr>
        <w:pStyle w:val="ConsPlusNormal"/>
        <w:ind w:firstLine="540"/>
        <w:jc w:val="both"/>
      </w:pPr>
      <w:r w:rsidRPr="00DA2621">
        <w:t>1.3. Оплата труда работников учреждений (организаций) на условиях совместительства производится в порядке, определяемом настоящим Порядком для каждого конкретного вида выплат: тарифная ставка (оклад), выплаты компенсационного характера, выплаты стимулирующего характера, выплата по районному коэффициенту, процентная надбавка за стаж работы в районах Крайнего Севера и приравненных к ним местностях, доплата до минимального размера оплаты труда, доплата до минимальной заработной платы.</w:t>
      </w:r>
    </w:p>
    <w:p w:rsidR="00DA2621" w:rsidRPr="00DA2621" w:rsidRDefault="00DA2621">
      <w:pPr>
        <w:pStyle w:val="ConsPlusNormal"/>
        <w:ind w:firstLine="540"/>
        <w:jc w:val="both"/>
      </w:pPr>
      <w:r w:rsidRPr="00DA2621">
        <w:t>1.4. Все выплаты, входящие в состав заработной платы (далее - выплаты), производятся работникам учреждения (организации) на основании соответствующего настоящему Порядку положения об оплате труда работников учреждения (организации).</w:t>
      </w:r>
    </w:p>
    <w:p w:rsidR="00DA2621" w:rsidRPr="00DA2621" w:rsidRDefault="00DA2621">
      <w:pPr>
        <w:pStyle w:val="ConsPlusNormal"/>
        <w:ind w:firstLine="540"/>
        <w:jc w:val="both"/>
      </w:pPr>
      <w:r w:rsidRPr="00DA2621">
        <w:t xml:space="preserve">1.5. Заработная плата работников учреждений повышается (индексируется) с учетом уровня потребительских цен на товары и услуги. Размеры и сроки индексации устанавливаются Постановлением Администрации города Норильска, издаваемым Руководителем Администрации города Норильска в порядке, установленном Трудовым </w:t>
      </w:r>
      <w:hyperlink r:id="rId19" w:history="1">
        <w:r w:rsidRPr="00DA2621">
          <w:t>законодательством</w:t>
        </w:r>
      </w:hyperlink>
      <w:r w:rsidRPr="00DA2621">
        <w:t xml:space="preserve"> и иными нормативными правовыми актами, содержащими нормы трудового права, с учетом рекомендаций министерства финансов Красноярского края.</w:t>
      </w:r>
    </w:p>
    <w:p w:rsidR="00DA2621" w:rsidRPr="00DA2621" w:rsidRDefault="00DA2621">
      <w:pPr>
        <w:pStyle w:val="ConsPlusNormal"/>
      </w:pPr>
    </w:p>
    <w:p w:rsidR="00DA2621" w:rsidRPr="00DA2621" w:rsidRDefault="00DA2621">
      <w:pPr>
        <w:pStyle w:val="ConsPlusNormal"/>
        <w:jc w:val="center"/>
      </w:pPr>
      <w:r w:rsidRPr="00DA2621">
        <w:t>2. Тарифная ставка (оклад)</w:t>
      </w:r>
    </w:p>
    <w:p w:rsidR="00DA2621" w:rsidRPr="00DA2621" w:rsidRDefault="00DA2621">
      <w:pPr>
        <w:pStyle w:val="ConsPlusNormal"/>
      </w:pPr>
    </w:p>
    <w:p w:rsidR="00DA2621" w:rsidRPr="00DA2621" w:rsidRDefault="00DA2621">
      <w:pPr>
        <w:pStyle w:val="ConsPlusNormal"/>
        <w:ind w:firstLine="540"/>
        <w:jc w:val="both"/>
      </w:pPr>
      <w:bookmarkStart w:id="1" w:name="P86"/>
      <w:bookmarkEnd w:id="1"/>
      <w:r w:rsidRPr="00DA2621">
        <w:t>2.1. Для работников муниципальных учреждений:</w:t>
      </w:r>
    </w:p>
    <w:p w:rsidR="00DA2621" w:rsidRPr="00DA2621" w:rsidRDefault="00DA2621">
      <w:pPr>
        <w:pStyle w:val="ConsPlusNormal"/>
        <w:ind w:firstLine="540"/>
        <w:jc w:val="both"/>
      </w:pPr>
      <w:bookmarkStart w:id="2" w:name="P87"/>
      <w:bookmarkEnd w:id="2"/>
      <w:r w:rsidRPr="00DA2621">
        <w:t>2.1.1. Тарифная ставка (оклад) устанавливается исходя из разряда оплаты труда в соответствии с тарифной сеткой по оплате труда работников.</w:t>
      </w:r>
    </w:p>
    <w:p w:rsidR="00DA2621" w:rsidRPr="00DA2621" w:rsidRDefault="00DA2621">
      <w:pPr>
        <w:pStyle w:val="ConsPlusNormal"/>
        <w:ind w:firstLine="540"/>
        <w:jc w:val="both"/>
      </w:pPr>
      <w:r w:rsidRPr="00DA2621">
        <w:t>Размеры тарифных ставок (окладов) и тарифная сетка по оплате труда работников утверждаются постановлением Администрации города Норильска.</w:t>
      </w:r>
    </w:p>
    <w:p w:rsidR="00DA2621" w:rsidRPr="00DA2621" w:rsidRDefault="00DA2621">
      <w:pPr>
        <w:pStyle w:val="ConsPlusNormal"/>
        <w:ind w:firstLine="540"/>
        <w:jc w:val="both"/>
      </w:pPr>
      <w:bookmarkStart w:id="3" w:name="P90"/>
      <w:bookmarkEnd w:id="3"/>
      <w:r w:rsidRPr="00DA2621">
        <w:t>2.1.2. Разряд оплаты труда работника устанавливается в зависимости от сложности выполняемых работ и определяется на основе их тарификации. Тарификация работ и установление работникам разрядов оплаты труда производятся с учетом действующих единого тарифно-квалификационного справочника работ и профессий рабочих и квалификационного справочника должностей руководителей, специалистов и других служащих.</w:t>
      </w:r>
    </w:p>
    <w:p w:rsidR="00DA2621" w:rsidRPr="00DA2621" w:rsidRDefault="00DA2621">
      <w:pPr>
        <w:pStyle w:val="ConsPlusNormal"/>
        <w:ind w:firstLine="540"/>
        <w:jc w:val="both"/>
      </w:pPr>
      <w:r w:rsidRPr="00DA2621">
        <w:t>2.1.3. Разряды оплаты труда по профессиям (должностям) работников учреждения устанавливаются в штатном расписании учреждения, которое утверждается постановлением Администрации города Норильска или иным уполномоченным им лицом.</w:t>
      </w:r>
    </w:p>
    <w:p w:rsidR="00DA2621" w:rsidRPr="00DA2621" w:rsidRDefault="00DA2621">
      <w:pPr>
        <w:pStyle w:val="ConsPlusNormal"/>
        <w:ind w:firstLine="540"/>
        <w:jc w:val="both"/>
      </w:pPr>
      <w:bookmarkStart w:id="4" w:name="P93"/>
      <w:bookmarkEnd w:id="4"/>
      <w:r w:rsidRPr="00DA2621">
        <w:t>2.2. Для работников Администрации города Норильска, ее структурных подразделений:</w:t>
      </w:r>
    </w:p>
    <w:p w:rsidR="00DA2621" w:rsidRPr="00DA2621" w:rsidRDefault="00DA2621">
      <w:pPr>
        <w:pStyle w:val="ConsPlusNormal"/>
        <w:ind w:firstLine="540"/>
        <w:jc w:val="both"/>
      </w:pPr>
      <w:r w:rsidRPr="00DA2621">
        <w:t>2.2.1. Оклад руководителя, специалиста, служащего устанавливается в зависимости от сложности выполняемых функций в соответствии со схемой должностных окладов, утверждаемых постановлением Администрации города Норильска.</w:t>
      </w:r>
    </w:p>
    <w:p w:rsidR="00DA2621" w:rsidRPr="00DA2621" w:rsidRDefault="00DA2621">
      <w:pPr>
        <w:pStyle w:val="ConsPlusNormal"/>
        <w:ind w:firstLine="540"/>
        <w:jc w:val="both"/>
      </w:pPr>
      <w:r w:rsidRPr="00DA2621">
        <w:t xml:space="preserve">2.2.2. Тарифная ставка (оклад) рабочего устанавливается согласно </w:t>
      </w:r>
      <w:hyperlink w:anchor="P87" w:history="1">
        <w:r w:rsidRPr="00DA2621">
          <w:t>пунктам 2.1.1</w:t>
        </w:r>
      </w:hyperlink>
      <w:r w:rsidRPr="00DA2621">
        <w:t xml:space="preserve">, </w:t>
      </w:r>
      <w:hyperlink w:anchor="P90" w:history="1">
        <w:r w:rsidRPr="00DA2621">
          <w:t>2.1.2</w:t>
        </w:r>
      </w:hyperlink>
      <w:r w:rsidRPr="00DA2621">
        <w:t xml:space="preserve"> настоящего Порядка.</w:t>
      </w:r>
    </w:p>
    <w:p w:rsidR="00DA2621" w:rsidRPr="00DA2621" w:rsidRDefault="00DA2621">
      <w:pPr>
        <w:pStyle w:val="ConsPlusNormal"/>
        <w:ind w:firstLine="540"/>
        <w:jc w:val="both"/>
      </w:pPr>
      <w:r w:rsidRPr="00DA2621">
        <w:t>2.2.3. Размеры окладов по должностям руководителей, специалистов, служащих, разряды оплаты труда по профессиям рабочих устанавливаются в штатном расписании, которое утверждается постановлением Администрации города Норильска.</w:t>
      </w:r>
    </w:p>
    <w:p w:rsidR="00DA2621" w:rsidRPr="00DA2621" w:rsidRDefault="00DA2621">
      <w:pPr>
        <w:pStyle w:val="ConsPlusNormal"/>
        <w:ind w:firstLine="540"/>
        <w:jc w:val="both"/>
      </w:pPr>
      <w:r w:rsidRPr="00DA2621">
        <w:t xml:space="preserve">2.3. Для работников организаций, финансируемых из бюджета муниципального образования город Норильск (кроме указанных в </w:t>
      </w:r>
      <w:hyperlink w:anchor="P86" w:history="1">
        <w:r w:rsidRPr="00DA2621">
          <w:t>пунктах 2.1</w:t>
        </w:r>
      </w:hyperlink>
      <w:r w:rsidRPr="00DA2621">
        <w:t xml:space="preserve">, </w:t>
      </w:r>
      <w:hyperlink w:anchor="P93" w:history="1">
        <w:r w:rsidRPr="00DA2621">
          <w:t>2.2</w:t>
        </w:r>
      </w:hyperlink>
      <w:r w:rsidRPr="00DA2621">
        <w:t xml:space="preserve"> настоящего Порядка, Городского Совета):</w:t>
      </w:r>
    </w:p>
    <w:p w:rsidR="00DA2621" w:rsidRPr="00DA2621" w:rsidRDefault="00DA2621">
      <w:pPr>
        <w:pStyle w:val="ConsPlusNormal"/>
        <w:ind w:firstLine="540"/>
        <w:jc w:val="both"/>
      </w:pPr>
      <w:r w:rsidRPr="00DA2621">
        <w:t>Размеры тарифных ставок (окладов) устанавливаются в порядке, определяемом постановлением Администрации города Норильска.</w:t>
      </w:r>
    </w:p>
    <w:p w:rsidR="00DA2621" w:rsidRPr="00DA2621" w:rsidRDefault="00DA2621">
      <w:pPr>
        <w:pStyle w:val="ConsPlusNormal"/>
      </w:pPr>
    </w:p>
    <w:p w:rsidR="00DA2621" w:rsidRPr="00DA2621" w:rsidRDefault="00DA2621">
      <w:pPr>
        <w:pStyle w:val="ConsPlusNormal"/>
        <w:jc w:val="center"/>
      </w:pPr>
      <w:r w:rsidRPr="00DA2621">
        <w:t>3. Выплаты компенсационного характера</w:t>
      </w:r>
    </w:p>
    <w:p w:rsidR="00DA2621" w:rsidRPr="00DA2621" w:rsidRDefault="00DA2621">
      <w:pPr>
        <w:pStyle w:val="ConsPlusNormal"/>
      </w:pPr>
    </w:p>
    <w:p w:rsidR="00DA2621" w:rsidRPr="00DA2621" w:rsidRDefault="00DA2621">
      <w:pPr>
        <w:pStyle w:val="ConsPlusNormal"/>
        <w:ind w:firstLine="540"/>
        <w:jc w:val="both"/>
      </w:pPr>
      <w:r w:rsidRPr="00DA2621">
        <w:t>3.1. Работникам учреждений (организаций) могут устанавливаться следующие выплаты компенсационного характера:</w:t>
      </w:r>
    </w:p>
    <w:p w:rsidR="00DA2621" w:rsidRPr="00DA2621" w:rsidRDefault="00DA2621">
      <w:pPr>
        <w:pStyle w:val="ConsPlusNormal"/>
        <w:ind w:firstLine="540"/>
        <w:jc w:val="both"/>
      </w:pPr>
      <w:r w:rsidRPr="00DA2621">
        <w:t>- доплаты (повышение тарифной ставки (оклада)) работникам, занятым на тяжелых работах, работах с вредными и (или) опасными и иными особыми условиями труда;</w:t>
      </w:r>
    </w:p>
    <w:p w:rsidR="00DA2621" w:rsidRPr="00DA2621" w:rsidRDefault="00DA2621">
      <w:pPr>
        <w:pStyle w:val="ConsPlusNormal"/>
        <w:ind w:firstLine="540"/>
        <w:jc w:val="both"/>
      </w:pPr>
      <w:r w:rsidRPr="00DA2621">
        <w:t>- доплата за работу в ночное время;</w:t>
      </w:r>
    </w:p>
    <w:p w:rsidR="00DA2621" w:rsidRPr="00DA2621" w:rsidRDefault="00DA2621">
      <w:pPr>
        <w:pStyle w:val="ConsPlusNormal"/>
        <w:ind w:firstLine="540"/>
        <w:jc w:val="both"/>
      </w:pPr>
      <w:r w:rsidRPr="00DA2621">
        <w:t>- доплата за совмещение профессий (должностей) или исполнение обязанностей временно отсутствующего работника;</w:t>
      </w:r>
    </w:p>
    <w:p w:rsidR="00DA2621" w:rsidRPr="00DA2621" w:rsidRDefault="00DA2621">
      <w:pPr>
        <w:pStyle w:val="ConsPlusNormal"/>
        <w:ind w:firstLine="540"/>
        <w:jc w:val="both"/>
      </w:pPr>
      <w:r w:rsidRPr="00DA2621">
        <w:t>- доплата за работу в выходные и нерабочие праздничные дни;</w:t>
      </w:r>
    </w:p>
    <w:p w:rsidR="00DA2621" w:rsidRPr="00DA2621" w:rsidRDefault="00DA2621">
      <w:pPr>
        <w:pStyle w:val="ConsPlusNormal"/>
        <w:ind w:firstLine="540"/>
        <w:jc w:val="both"/>
      </w:pPr>
      <w:r w:rsidRPr="00DA2621">
        <w:t>- другие выплаты компенсационного характера.</w:t>
      </w:r>
    </w:p>
    <w:p w:rsidR="00DA2621" w:rsidRPr="00DA2621" w:rsidRDefault="00DA2621">
      <w:pPr>
        <w:pStyle w:val="ConsPlusNormal"/>
        <w:ind w:firstLine="540"/>
        <w:jc w:val="both"/>
      </w:pPr>
      <w:r w:rsidRPr="00DA2621">
        <w:t xml:space="preserve">3.2. Выплаты компенсационного характера для работников учреждений (организаций) устанавливаются в порядке и размерах, определяемых постановлением Администрации города Норильска в соответствии с действующим </w:t>
      </w:r>
      <w:hyperlink r:id="rId20" w:history="1">
        <w:r w:rsidRPr="00DA2621">
          <w:t>законодательством</w:t>
        </w:r>
      </w:hyperlink>
      <w:r w:rsidRPr="00DA2621">
        <w:t>.</w:t>
      </w:r>
    </w:p>
    <w:p w:rsidR="00DA2621" w:rsidRPr="00DA2621" w:rsidRDefault="00DA2621">
      <w:pPr>
        <w:pStyle w:val="ConsPlusNormal"/>
      </w:pPr>
    </w:p>
    <w:p w:rsidR="00DA2621" w:rsidRPr="00DA2621" w:rsidRDefault="00DA2621">
      <w:pPr>
        <w:pStyle w:val="ConsPlusNormal"/>
        <w:jc w:val="center"/>
      </w:pPr>
      <w:r w:rsidRPr="00DA2621">
        <w:t>4. Выплаты стимулирующего характера (стимулирующие выплаты)</w:t>
      </w:r>
    </w:p>
    <w:p w:rsidR="00DA2621" w:rsidRPr="00DA2621" w:rsidRDefault="00DA2621">
      <w:pPr>
        <w:pStyle w:val="ConsPlusNormal"/>
        <w:ind w:firstLine="540"/>
        <w:jc w:val="both"/>
      </w:pPr>
    </w:p>
    <w:p w:rsidR="00DA2621" w:rsidRPr="00DA2621" w:rsidRDefault="00DA2621">
      <w:pPr>
        <w:pStyle w:val="ConsPlusNormal"/>
        <w:ind w:firstLine="540"/>
        <w:jc w:val="both"/>
      </w:pPr>
      <w:r w:rsidRPr="00DA2621">
        <w:t>4.1. Работникам учреждений (организаций) могут устанавливаться следующие стимулирующие выплаты:</w:t>
      </w:r>
    </w:p>
    <w:p w:rsidR="00DA2621" w:rsidRPr="00DA2621" w:rsidRDefault="00DA2621">
      <w:pPr>
        <w:pStyle w:val="ConsPlusNormal"/>
        <w:ind w:firstLine="540"/>
        <w:jc w:val="both"/>
      </w:pPr>
      <w:r w:rsidRPr="00DA2621">
        <w:t>- надбавка за выслугу лет (кроме учреждений социальной защиты населения);</w:t>
      </w:r>
    </w:p>
    <w:p w:rsidR="00DA2621" w:rsidRPr="00DA2621" w:rsidRDefault="00DA2621">
      <w:pPr>
        <w:pStyle w:val="ConsPlusNormal"/>
        <w:ind w:firstLine="540"/>
        <w:jc w:val="both"/>
      </w:pPr>
      <w:r w:rsidRPr="00DA2621">
        <w:t>- надбавка за продолжительность непрерывной работы (для учреждений социальной защиты населения);</w:t>
      </w:r>
    </w:p>
    <w:p w:rsidR="00DA2621" w:rsidRPr="00DA2621" w:rsidRDefault="00DA2621">
      <w:pPr>
        <w:pStyle w:val="ConsPlusNormal"/>
        <w:ind w:firstLine="540"/>
        <w:jc w:val="both"/>
      </w:pPr>
      <w:r w:rsidRPr="00DA2621">
        <w:t>- надбавка за высокое качество выполняемой работы (сложность, напряженность, интенсивность труда);</w:t>
      </w:r>
    </w:p>
    <w:p w:rsidR="00DA2621" w:rsidRPr="00DA2621" w:rsidRDefault="00DA2621">
      <w:pPr>
        <w:pStyle w:val="ConsPlusNormal"/>
        <w:ind w:firstLine="540"/>
        <w:jc w:val="both"/>
      </w:pPr>
      <w:r w:rsidRPr="00DA2621">
        <w:t>- премия по результатам работы за месяц;</w:t>
      </w:r>
    </w:p>
    <w:p w:rsidR="00DA2621" w:rsidRPr="00DA2621" w:rsidRDefault="00DA2621">
      <w:pPr>
        <w:pStyle w:val="ConsPlusNormal"/>
        <w:ind w:firstLine="540"/>
        <w:jc w:val="both"/>
      </w:pPr>
      <w:r w:rsidRPr="00DA2621">
        <w:t>- персональная выплата за работу в муниципальном образовании город Норильск;</w:t>
      </w:r>
    </w:p>
    <w:p w:rsidR="00DA2621" w:rsidRPr="00DA2621" w:rsidRDefault="00DA2621">
      <w:pPr>
        <w:pStyle w:val="ConsPlusNormal"/>
        <w:ind w:firstLine="540"/>
        <w:jc w:val="both"/>
      </w:pPr>
      <w:r w:rsidRPr="00DA2621">
        <w:lastRenderedPageBreak/>
        <w:t>- единовременная поощрительная премия;</w:t>
      </w:r>
    </w:p>
    <w:p w:rsidR="00DA2621" w:rsidRPr="00DA2621" w:rsidRDefault="00DA2621">
      <w:pPr>
        <w:pStyle w:val="ConsPlusNormal"/>
        <w:ind w:firstLine="540"/>
        <w:jc w:val="both"/>
      </w:pPr>
      <w:r w:rsidRPr="00DA2621">
        <w:t>- другие стимулирующие выплаты.</w:t>
      </w:r>
    </w:p>
    <w:p w:rsidR="00DA2621" w:rsidRPr="00DA2621" w:rsidRDefault="00DA2621">
      <w:pPr>
        <w:pStyle w:val="ConsPlusNormal"/>
        <w:ind w:firstLine="540"/>
        <w:jc w:val="both"/>
      </w:pPr>
      <w:r w:rsidRPr="00DA2621">
        <w:t>Конкретные виды стимулирующих выплат, их размер, условия и порядок установления (выплаты) определяются положениями об оплате труда работников учреждений (организаций).</w:t>
      </w:r>
    </w:p>
    <w:p w:rsidR="00DA2621" w:rsidRPr="00DA2621" w:rsidRDefault="00DA2621">
      <w:pPr>
        <w:pStyle w:val="ConsPlusNormal"/>
        <w:ind w:firstLine="540"/>
        <w:jc w:val="both"/>
      </w:pPr>
      <w:r w:rsidRPr="00DA2621">
        <w:t>4.2. Стимулирующие выплаты для отдельных категорий работников учреждений (организаций) устанавливаются в порядке и размерах, определяемых постановлением Администрации города Норильска.</w:t>
      </w:r>
    </w:p>
    <w:p w:rsidR="00DA2621" w:rsidRPr="00DA2621" w:rsidRDefault="00DA2621">
      <w:pPr>
        <w:pStyle w:val="ConsPlusNormal"/>
      </w:pPr>
    </w:p>
    <w:p w:rsidR="00DA2621" w:rsidRPr="00DA2621" w:rsidRDefault="00DA2621">
      <w:pPr>
        <w:pStyle w:val="ConsPlusNormal"/>
        <w:jc w:val="center"/>
      </w:pPr>
      <w:r w:rsidRPr="00DA2621">
        <w:t>5. Персональная выплата за работу в муниципальном</w:t>
      </w:r>
    </w:p>
    <w:p w:rsidR="00DA2621" w:rsidRDefault="00DA2621">
      <w:pPr>
        <w:pStyle w:val="ConsPlusNormal"/>
        <w:jc w:val="center"/>
      </w:pPr>
      <w:r w:rsidRPr="00DA2621">
        <w:t>образовании город Норильск</w:t>
      </w:r>
    </w:p>
    <w:p w:rsidR="00DB5BF9" w:rsidRPr="00DA2621" w:rsidRDefault="00DB5BF9">
      <w:pPr>
        <w:pStyle w:val="ConsPlusNormal"/>
        <w:jc w:val="center"/>
      </w:pPr>
    </w:p>
    <w:p w:rsidR="00DA2621" w:rsidRPr="00DA2621" w:rsidRDefault="00DA2621">
      <w:pPr>
        <w:pStyle w:val="ConsPlusNormal"/>
        <w:ind w:firstLine="540"/>
        <w:jc w:val="both"/>
      </w:pPr>
      <w:r w:rsidRPr="00DA2621">
        <w:t>5.1. Персональная выплата за работу в муниципальном образовании город Норильск устанавливается в целях сохранения дохода работников, определенного в соответствии с муниципальными правовыми актами, действовавшими до установления указанной в настоящем пункте выплаты.</w:t>
      </w:r>
    </w:p>
    <w:p w:rsidR="00DA2621" w:rsidRPr="00DA2621" w:rsidRDefault="00DA2621">
      <w:pPr>
        <w:pStyle w:val="ConsPlusNormal"/>
        <w:ind w:firstLine="540"/>
        <w:jc w:val="both"/>
      </w:pPr>
      <w:r w:rsidRPr="00DA2621">
        <w:t xml:space="preserve">Размер персональной выплаты за работу в муниципальном образовании город Норильск рассчитывается по </w:t>
      </w:r>
      <w:hyperlink w:anchor="P143" w:history="1">
        <w:r w:rsidRPr="00DA2621">
          <w:t>формуле 1</w:t>
        </w:r>
      </w:hyperlink>
      <w:r w:rsidRPr="00DA2621">
        <w:t>:</w:t>
      </w:r>
    </w:p>
    <w:p w:rsidR="00DA2621" w:rsidRPr="00DA2621" w:rsidRDefault="00DA2621">
      <w:pPr>
        <w:pStyle w:val="ConsPlusNormal"/>
        <w:ind w:firstLine="540"/>
        <w:jc w:val="both"/>
      </w:pPr>
    </w:p>
    <w:p w:rsidR="00DA2621" w:rsidRPr="00DA2621" w:rsidRDefault="00DA2621">
      <w:pPr>
        <w:pStyle w:val="ConsPlusNonformat"/>
        <w:jc w:val="both"/>
      </w:pPr>
      <w:bookmarkStart w:id="5" w:name="P143"/>
      <w:bookmarkEnd w:id="5"/>
      <w:r w:rsidRPr="00DA2621">
        <w:t xml:space="preserve">    ПН=</w:t>
      </w:r>
      <w:proofErr w:type="spellStart"/>
      <w:r w:rsidRPr="00DA2621">
        <w:t>Зп</w:t>
      </w:r>
      <w:proofErr w:type="spellEnd"/>
      <w:r w:rsidRPr="00DA2621">
        <w:t xml:space="preserve"> x </w:t>
      </w:r>
      <w:proofErr w:type="spellStart"/>
      <w:r w:rsidRPr="00DA2621">
        <w:t>Ккв</w:t>
      </w:r>
      <w:proofErr w:type="spellEnd"/>
      <w:r w:rsidRPr="00DA2621">
        <w:t xml:space="preserve">, </w:t>
      </w:r>
      <w:proofErr w:type="gramStart"/>
      <w:r w:rsidRPr="00DA2621">
        <w:t xml:space="preserve">где:   </w:t>
      </w:r>
      <w:proofErr w:type="gramEnd"/>
      <w:r w:rsidRPr="00DA2621">
        <w:t xml:space="preserve">                                                (1)</w:t>
      </w:r>
    </w:p>
    <w:p w:rsidR="00DA2621" w:rsidRPr="00DA2621" w:rsidRDefault="00DA2621">
      <w:pPr>
        <w:pStyle w:val="ConsPlusNormal"/>
        <w:ind w:firstLine="540"/>
        <w:jc w:val="both"/>
      </w:pPr>
    </w:p>
    <w:p w:rsidR="00DA2621" w:rsidRPr="00DA2621" w:rsidRDefault="00DA2621">
      <w:pPr>
        <w:pStyle w:val="ConsPlusNormal"/>
        <w:ind w:firstLine="540"/>
        <w:jc w:val="both"/>
      </w:pPr>
      <w:r w:rsidRPr="00DA2621">
        <w:t>ПН - размер персональной выплаты за работу в муниципальном образовании город Норильск;</w:t>
      </w:r>
    </w:p>
    <w:p w:rsidR="00DA2621" w:rsidRPr="00DA2621" w:rsidRDefault="00DA2621">
      <w:pPr>
        <w:pStyle w:val="ConsPlusNormal"/>
        <w:ind w:firstLine="540"/>
        <w:jc w:val="both"/>
      </w:pPr>
      <w:proofErr w:type="spellStart"/>
      <w:r w:rsidRPr="00DA2621">
        <w:t>Зп</w:t>
      </w:r>
      <w:proofErr w:type="spellEnd"/>
      <w:r w:rsidRPr="00DA2621">
        <w:t xml:space="preserve"> - размер заработной платы, определяемый в соответствии с действующими нормативными правовыми актами муниципального образования город Норильск;</w:t>
      </w:r>
    </w:p>
    <w:p w:rsidR="00DA2621" w:rsidRPr="00DA2621" w:rsidRDefault="00DA2621">
      <w:pPr>
        <w:pStyle w:val="ConsPlusNormal"/>
        <w:ind w:firstLine="540"/>
        <w:jc w:val="both"/>
      </w:pPr>
      <w:proofErr w:type="spellStart"/>
      <w:r w:rsidRPr="00DA2621">
        <w:t>Ккв</w:t>
      </w:r>
      <w:proofErr w:type="spellEnd"/>
      <w:r w:rsidRPr="00DA2621">
        <w:t xml:space="preserve"> - коэффициент повышения заработной платы, соответствующий </w:t>
      </w:r>
      <w:hyperlink w:anchor="P266" w:history="1">
        <w:r w:rsidRPr="00DA2621">
          <w:t>размеру</w:t>
        </w:r>
      </w:hyperlink>
      <w:r w:rsidRPr="00DA2621">
        <w:t xml:space="preserve"> коэффициента дополнительной компенсационной выплаты, установленному по соответствующей должности в соответствии с муниципальными правовыми актами, действовавшими по состоянию на 31.03.2013, согласно приложению 1 к настоящему Порядку.</w:t>
      </w:r>
    </w:p>
    <w:p w:rsidR="00DA2621" w:rsidRPr="00DA2621" w:rsidRDefault="00DA2621">
      <w:pPr>
        <w:pStyle w:val="ConsPlusNormal"/>
        <w:ind w:firstLine="540"/>
        <w:jc w:val="both"/>
      </w:pPr>
      <w:r w:rsidRPr="00DA2621">
        <w:t xml:space="preserve">По отдельным должностям распоряжением Администрации города Норильска может устанавливаться </w:t>
      </w:r>
      <w:hyperlink w:anchor="P266" w:history="1">
        <w:r w:rsidRPr="00DA2621">
          <w:t>размер</w:t>
        </w:r>
      </w:hyperlink>
      <w:r w:rsidRPr="00DA2621">
        <w:t xml:space="preserve"> </w:t>
      </w:r>
      <w:proofErr w:type="spellStart"/>
      <w:r w:rsidRPr="00DA2621">
        <w:t>Ккв</w:t>
      </w:r>
      <w:proofErr w:type="spellEnd"/>
      <w:r w:rsidRPr="00DA2621">
        <w:t xml:space="preserve">, отличный от размера </w:t>
      </w:r>
      <w:proofErr w:type="spellStart"/>
      <w:r w:rsidRPr="00DA2621">
        <w:t>Ккв</w:t>
      </w:r>
      <w:proofErr w:type="spellEnd"/>
      <w:r w:rsidRPr="00DA2621">
        <w:t>, установленного по соответствующей должности в соответствии с приложением 1 к настоящему Порядку.</w:t>
      </w:r>
    </w:p>
    <w:p w:rsidR="00DA2621" w:rsidRPr="00DA2621" w:rsidRDefault="00DA2621">
      <w:pPr>
        <w:pStyle w:val="ConsPlusNormal"/>
        <w:ind w:firstLine="540"/>
        <w:jc w:val="both"/>
      </w:pPr>
      <w:r w:rsidRPr="00DA2621">
        <w:t>При определении размера заработной платы (</w:t>
      </w:r>
      <w:proofErr w:type="spellStart"/>
      <w:r w:rsidRPr="00DA2621">
        <w:t>Зп</w:t>
      </w:r>
      <w:proofErr w:type="spellEnd"/>
      <w:r w:rsidRPr="00DA2621">
        <w:t>) для расчета персональной выплаты за работу в муниципальном образовании город Норильск учитываются все виды выплат, за исключением:</w:t>
      </w:r>
    </w:p>
    <w:p w:rsidR="00DA2621" w:rsidRPr="00DA2621" w:rsidRDefault="00DA2621">
      <w:pPr>
        <w:pStyle w:val="ConsPlusNormal"/>
        <w:ind w:firstLine="540"/>
        <w:jc w:val="both"/>
      </w:pPr>
      <w:r w:rsidRPr="00DA2621">
        <w:t>региональной выплаты;</w:t>
      </w:r>
    </w:p>
    <w:p w:rsidR="00DA2621" w:rsidRPr="00DA2621" w:rsidRDefault="00DA2621">
      <w:pPr>
        <w:pStyle w:val="ConsPlusNormal"/>
        <w:ind w:firstLine="540"/>
        <w:jc w:val="both"/>
      </w:pPr>
      <w:r w:rsidRPr="00DA2621">
        <w:t>единовременной поощрительной премии;</w:t>
      </w:r>
    </w:p>
    <w:p w:rsidR="00DA2621" w:rsidRPr="00DA2621" w:rsidRDefault="00DA2621">
      <w:pPr>
        <w:pStyle w:val="ConsPlusNormal"/>
        <w:ind w:firstLine="540"/>
        <w:jc w:val="both"/>
      </w:pPr>
      <w:r w:rsidRPr="00DA2621">
        <w:t>материальной помощи;</w:t>
      </w:r>
    </w:p>
    <w:p w:rsidR="00DA2621" w:rsidRPr="00DA2621" w:rsidRDefault="00DA2621">
      <w:pPr>
        <w:pStyle w:val="ConsPlusNormal"/>
        <w:ind w:firstLine="540"/>
        <w:jc w:val="both"/>
      </w:pPr>
      <w:r w:rsidRPr="00DA2621">
        <w:t>персональной выплаты за работу в муниципальном образовании город Норильск;</w:t>
      </w:r>
    </w:p>
    <w:p w:rsidR="00DA2621" w:rsidRPr="00DA2621" w:rsidRDefault="00DA2621">
      <w:pPr>
        <w:pStyle w:val="ConsPlusNormal"/>
        <w:ind w:firstLine="540"/>
        <w:jc w:val="both"/>
      </w:pPr>
      <w:r w:rsidRPr="00DA2621">
        <w:t>начислений по районному коэффициенту, процентной надбавке к заработной плате за стаж работы в районах Крайнего Севера и приравненных к ним местностях.</w:t>
      </w:r>
    </w:p>
    <w:p w:rsidR="00DA2621" w:rsidRPr="00DA2621" w:rsidRDefault="00DA2621">
      <w:pPr>
        <w:pStyle w:val="ConsPlusNormal"/>
        <w:ind w:firstLine="540"/>
        <w:jc w:val="both"/>
      </w:pPr>
      <w:r w:rsidRPr="00DA2621">
        <w:t>Персональная выплата за работу в муниципальном образовании город Норильск осуществляется с учетом начислений по районному коэффициенту, процентной надбавке к заработной плате за стаж работы в районах Крайнего Севера и приравненных к ним местностях.</w:t>
      </w:r>
    </w:p>
    <w:p w:rsidR="00DA2621" w:rsidRPr="00DA2621" w:rsidRDefault="00DA2621">
      <w:pPr>
        <w:pStyle w:val="ConsPlusNormal"/>
        <w:ind w:firstLine="540"/>
        <w:jc w:val="both"/>
      </w:pPr>
      <w:r w:rsidRPr="00DA2621">
        <w:t>Персональная выплата за работу в муниципальном образовании город Норильск выплачивается в пределах объема средств, предусмотренных в фонде оплаты труда на указанные цели, которые не могут быть направлены на иные цели.</w:t>
      </w:r>
    </w:p>
    <w:p w:rsidR="00DA2621" w:rsidRPr="00DA2621" w:rsidRDefault="00DA2621">
      <w:pPr>
        <w:pStyle w:val="ConsPlusNormal"/>
        <w:ind w:firstLine="540"/>
        <w:jc w:val="both"/>
      </w:pPr>
      <w:r w:rsidRPr="00DA2621">
        <w:t>Персональная выплата за работу в муниципальном образовании город Норильск выплачивается ежемесячно и в расчетном листке при извещении работников при выплате заработной платы выделяется отдельной строкой.</w:t>
      </w:r>
    </w:p>
    <w:p w:rsidR="00DA2621" w:rsidRPr="00DA2621" w:rsidRDefault="00DA2621">
      <w:pPr>
        <w:pStyle w:val="ConsPlusNormal"/>
      </w:pPr>
    </w:p>
    <w:p w:rsidR="00DA2621" w:rsidRPr="00DA2621" w:rsidRDefault="00587B45">
      <w:pPr>
        <w:pStyle w:val="ConsPlusNormal"/>
        <w:jc w:val="center"/>
      </w:pPr>
      <w:hyperlink r:id="rId21" w:history="1">
        <w:r w:rsidR="00DA2621" w:rsidRPr="00DA2621">
          <w:t>6</w:t>
        </w:r>
      </w:hyperlink>
      <w:r w:rsidR="00DA2621" w:rsidRPr="00DA2621">
        <w:t>. Районный коэффициент к заработной плате. Процентная</w:t>
      </w:r>
    </w:p>
    <w:p w:rsidR="00DA2621" w:rsidRPr="00DA2621" w:rsidRDefault="00DA2621">
      <w:pPr>
        <w:pStyle w:val="ConsPlusNormal"/>
        <w:jc w:val="center"/>
      </w:pPr>
      <w:r w:rsidRPr="00DA2621">
        <w:t>надбавка к заработной плате за стаж работы в районах</w:t>
      </w:r>
    </w:p>
    <w:p w:rsidR="00DA2621" w:rsidRPr="00DA2621" w:rsidRDefault="00DA2621">
      <w:pPr>
        <w:pStyle w:val="ConsPlusNormal"/>
        <w:jc w:val="center"/>
      </w:pPr>
      <w:r w:rsidRPr="00DA2621">
        <w:t>Крайнего Севера и приравненных к ним местностях</w:t>
      </w:r>
    </w:p>
    <w:p w:rsidR="00DA2621" w:rsidRPr="00DA2621" w:rsidRDefault="00DA2621">
      <w:pPr>
        <w:pStyle w:val="ConsPlusNormal"/>
      </w:pPr>
    </w:p>
    <w:p w:rsidR="00DA2621" w:rsidRPr="00DA2621" w:rsidRDefault="00587B45">
      <w:pPr>
        <w:pStyle w:val="ConsPlusNormal"/>
        <w:ind w:firstLine="540"/>
        <w:jc w:val="both"/>
      </w:pPr>
      <w:hyperlink r:id="rId22" w:history="1">
        <w:r w:rsidR="00DA2621" w:rsidRPr="00DA2621">
          <w:t>6.1</w:t>
        </w:r>
      </w:hyperlink>
      <w:r w:rsidR="00DA2621" w:rsidRPr="00DA2621">
        <w:t xml:space="preserve">. К заработной плате работников учреждений (организаций) применяется районный </w:t>
      </w:r>
      <w:r w:rsidR="00DA2621" w:rsidRPr="00DA2621">
        <w:lastRenderedPageBreak/>
        <w:t xml:space="preserve">коэффициент. Размер районного коэффициента и порядок его применения устанавливаются в соответствии с </w:t>
      </w:r>
      <w:hyperlink r:id="rId23" w:history="1">
        <w:r w:rsidR="00DA2621" w:rsidRPr="00DA2621">
          <w:t>законодательством</w:t>
        </w:r>
      </w:hyperlink>
      <w:r w:rsidR="00DA2621" w:rsidRPr="00DA2621">
        <w:t xml:space="preserve"> РФ.</w:t>
      </w:r>
    </w:p>
    <w:p w:rsidR="00DA2621" w:rsidRPr="00DA2621" w:rsidRDefault="00587B45">
      <w:pPr>
        <w:pStyle w:val="ConsPlusNormal"/>
        <w:ind w:firstLine="540"/>
        <w:jc w:val="both"/>
      </w:pPr>
      <w:hyperlink r:id="rId24" w:history="1">
        <w:r w:rsidR="00DA2621" w:rsidRPr="00DA2621">
          <w:t>6.2</w:t>
        </w:r>
      </w:hyperlink>
      <w:r w:rsidR="00DA2621" w:rsidRPr="00DA2621">
        <w:t xml:space="preserve">. Работникам учреждений (организаций) выплачивается процентная надбавка к заработной плате за стаж работы в районах Крайнего Севера и приравненных к ним местностях. Размер процентной надбавки и порядок ее выплаты устанавливаются в соответствии с </w:t>
      </w:r>
      <w:hyperlink r:id="rId25" w:history="1">
        <w:r w:rsidR="00DA2621" w:rsidRPr="00DA2621">
          <w:t>законодательством</w:t>
        </w:r>
      </w:hyperlink>
      <w:r w:rsidR="00DA2621" w:rsidRPr="00DA2621">
        <w:t xml:space="preserve"> РФ.</w:t>
      </w:r>
    </w:p>
    <w:p w:rsidR="00DA2621" w:rsidRPr="00DA2621" w:rsidRDefault="00587B45">
      <w:pPr>
        <w:pStyle w:val="ConsPlusNormal"/>
        <w:ind w:firstLine="540"/>
        <w:jc w:val="both"/>
      </w:pPr>
      <w:hyperlink r:id="rId26" w:history="1">
        <w:r w:rsidR="00DA2621" w:rsidRPr="00DA2621">
          <w:t>6.3</w:t>
        </w:r>
      </w:hyperlink>
      <w:r w:rsidR="00DA2621" w:rsidRPr="00DA2621">
        <w:t xml:space="preserve">. Выплата по районному </w:t>
      </w:r>
      <w:proofErr w:type="gramStart"/>
      <w:r w:rsidR="00DA2621" w:rsidRPr="00DA2621">
        <w:t>коэффициенту</w:t>
      </w:r>
      <w:proofErr w:type="gramEnd"/>
      <w:r w:rsidR="00DA2621" w:rsidRPr="00DA2621">
        <w:t xml:space="preserve"> и процентная надбавка за стаж работы в районах Крайнего Севера и приравненных к ним местностях входят в состав заработной платы работников учреждений (организаций).</w:t>
      </w:r>
    </w:p>
    <w:p w:rsidR="00DA2621" w:rsidRPr="00DA2621" w:rsidRDefault="00DA2621">
      <w:pPr>
        <w:pStyle w:val="ConsPlusNormal"/>
        <w:ind w:firstLine="540"/>
        <w:jc w:val="both"/>
      </w:pPr>
    </w:p>
    <w:p w:rsidR="00DA2621" w:rsidRPr="00DA2621" w:rsidRDefault="00587B45">
      <w:pPr>
        <w:pStyle w:val="ConsPlusNormal"/>
        <w:jc w:val="center"/>
      </w:pPr>
      <w:hyperlink r:id="rId27" w:history="1">
        <w:r w:rsidR="00DA2621" w:rsidRPr="00DA2621">
          <w:t>7</w:t>
        </w:r>
      </w:hyperlink>
      <w:r w:rsidR="00DA2621" w:rsidRPr="00DA2621">
        <w:t>. Доплата до минимального размера оплаты труда. Доплата до</w:t>
      </w:r>
    </w:p>
    <w:p w:rsidR="00DA2621" w:rsidRPr="00DA2621" w:rsidRDefault="00DA2621">
      <w:pPr>
        <w:pStyle w:val="ConsPlusNormal"/>
        <w:jc w:val="center"/>
      </w:pPr>
      <w:r w:rsidRPr="00DA2621">
        <w:t>минимальной заработной платы. Региональная выплата</w:t>
      </w:r>
    </w:p>
    <w:p w:rsidR="00DA2621" w:rsidRPr="00DA2621" w:rsidRDefault="00DA2621">
      <w:pPr>
        <w:pStyle w:val="ConsPlusNormal"/>
        <w:jc w:val="center"/>
      </w:pPr>
    </w:p>
    <w:bookmarkStart w:id="6" w:name="P176"/>
    <w:bookmarkEnd w:id="6"/>
    <w:p w:rsidR="00DA2621" w:rsidRPr="00DA2621" w:rsidRDefault="00DA2621">
      <w:pPr>
        <w:pStyle w:val="ConsPlusNormal"/>
        <w:ind w:firstLine="540"/>
        <w:jc w:val="both"/>
      </w:pPr>
      <w:r w:rsidRPr="00DA2621">
        <w:fldChar w:fldCharType="begin"/>
      </w:r>
      <w:r w:rsidRPr="00DA2621">
        <w:instrText xml:space="preserve"> HYPERLINK "consultantplus://offline/ref=4D8ACAD4DB544900EA49CEA5AC33257AAE7C3535C294DD6D5828F4BC3E2612B30B35337CC88202FC80004CEBcBI4H" </w:instrText>
      </w:r>
      <w:r w:rsidRPr="00DA2621">
        <w:fldChar w:fldCharType="separate"/>
      </w:r>
      <w:r w:rsidRPr="00DA2621">
        <w:t>7.1</w:t>
      </w:r>
      <w:r w:rsidRPr="00DA2621">
        <w:fldChar w:fldCharType="end"/>
      </w:r>
      <w:r w:rsidRPr="00DA2621">
        <w:t>. Работникам, месячная заработная плата которых при полностью отработанной норме рабочего времени и выполненной норме труда (трудовых обязанностей) с учетом компенсационных и стимулирующих выплат ниже минимального размера оплаты труда, установленного федеральным законом, установить доплату до минимального размера оплаты труда, размер которой для каждого работника определяется как разница между минимальным размером оплаты труда и величиной месячной заработной платы конкретного работника.</w:t>
      </w:r>
    </w:p>
    <w:p w:rsidR="00DA2621" w:rsidRPr="00DA2621" w:rsidRDefault="00DA2621">
      <w:pPr>
        <w:pStyle w:val="ConsPlusNormal"/>
        <w:ind w:firstLine="540"/>
        <w:jc w:val="both"/>
      </w:pPr>
      <w:r w:rsidRPr="00DA2621">
        <w:t>Работникам, месячная заработная плата которых при не полностью отработанной норме рабочего времени с учетом компенсационных и стимулирующих выплат ниже минимального размера оплаты труда, исчисленного пропорционально отработанному работником времени, установить доплату до минимального размера оплаты труда, размер которой для каждого работника определяется как разница между минимальным размером оплаты труда, исчисленного пропорционально отработанному работником времени, и величиной месячной заработной платы конкретного работника.</w:t>
      </w:r>
    </w:p>
    <w:p w:rsidR="00DA2621" w:rsidRPr="00DA2621" w:rsidRDefault="00587B45">
      <w:pPr>
        <w:pStyle w:val="ConsPlusNormal"/>
        <w:ind w:firstLine="540"/>
        <w:jc w:val="both"/>
      </w:pPr>
      <w:hyperlink r:id="rId28" w:history="1">
        <w:r w:rsidR="00DA2621" w:rsidRPr="00DA2621">
          <w:t>7.2</w:t>
        </w:r>
      </w:hyperlink>
      <w:r w:rsidR="00DA2621" w:rsidRPr="00DA2621">
        <w:t xml:space="preserve">. При установлении в муниципальном образовании город Норильск Региональным соглашением о минимальной заработной плате в Красноярском крае размера минимальной заработной платы, который превышает минимальный размер оплаты труда, установленный федеральным законом, доплата до минимального размера оплаты труда, предусмотренная </w:t>
      </w:r>
      <w:hyperlink w:anchor="P176" w:history="1">
        <w:r w:rsidR="00DA2621" w:rsidRPr="00DA2621">
          <w:t>пунктом 6.1</w:t>
        </w:r>
      </w:hyperlink>
      <w:r w:rsidR="00DA2621" w:rsidRPr="00DA2621">
        <w:t xml:space="preserve"> настоящего Порядка, не устанавливается.</w:t>
      </w:r>
    </w:p>
    <w:p w:rsidR="00DA2621" w:rsidRPr="00DA2621" w:rsidRDefault="00587B45">
      <w:pPr>
        <w:pStyle w:val="ConsPlusNormal"/>
        <w:ind w:firstLine="540"/>
        <w:jc w:val="both"/>
      </w:pPr>
      <w:hyperlink r:id="rId29" w:history="1">
        <w:r w:rsidR="00DA2621" w:rsidRPr="00DA2621">
          <w:t>7.3</w:t>
        </w:r>
      </w:hyperlink>
      <w:r w:rsidR="00DA2621" w:rsidRPr="00DA2621">
        <w:t>. Работникам, месячная заработная плата которых при полностью отработанной норме рабочего времени и выполненной норме труда (трудовых обязанностей) с учетом компенсационных и стимулирующих выплат ниже размера минимальной заработной платы, установленного в муниципальном образовании город Норильск Региональным соглашением о минимальной заработной плате в Красноярском крае, устанавливается доплата до минимальной заработной платы, размер которой определяется как разница между размером минимальной заработной платы и величиной месячной заработной платы конкретного работника.</w:t>
      </w:r>
    </w:p>
    <w:p w:rsidR="00DA2621" w:rsidRPr="00DA2621" w:rsidRDefault="00DA2621">
      <w:pPr>
        <w:pStyle w:val="ConsPlusNormal"/>
        <w:ind w:firstLine="540"/>
        <w:jc w:val="both"/>
      </w:pPr>
      <w:r w:rsidRPr="00DA2621">
        <w:t>Работникам, месячная заработная плата которых при не полностью отработанной норме рабочего времени с учетом компенсационных и стимулирующих выплат ниже размера минимальной заработной платы, установленного в муниципальном образовании город Норильск Региональным соглашением о минимальной заработной плате в Красноярском крае, исчисленного пропорционально отработанному работником времени, установить доплату до минимальной заработной платы, размер которой для каждого работника определяется как разница между размером минимальной заработной платы, исчисленного пропорционально отработанному работником времени, и величиной месячной заработной платы конкретного работника.</w:t>
      </w:r>
    </w:p>
    <w:p w:rsidR="00DA2621" w:rsidRPr="00DA2621" w:rsidRDefault="00587B45">
      <w:pPr>
        <w:pStyle w:val="ConsPlusNormal"/>
        <w:ind w:firstLine="540"/>
        <w:jc w:val="both"/>
      </w:pPr>
      <w:hyperlink r:id="rId30" w:history="1">
        <w:r w:rsidR="00DA2621" w:rsidRPr="00DA2621">
          <w:t>7.4</w:t>
        </w:r>
      </w:hyperlink>
      <w:r w:rsidR="00DA2621" w:rsidRPr="00DA2621">
        <w:t>. Работникам, месячная заработная плата которых при полностью отработанной норме рабочего времени и выполненной норме труда (трудовых обязанностей) ниже размера заработной платы, установленного настоящим пунктом, предоставляется региональная выплата.</w:t>
      </w:r>
    </w:p>
    <w:p w:rsidR="00DA2621" w:rsidRPr="00DA2621" w:rsidRDefault="00DA2621">
      <w:pPr>
        <w:pStyle w:val="ConsPlusNormal"/>
        <w:ind w:firstLine="540"/>
        <w:jc w:val="both"/>
      </w:pPr>
      <w:r w:rsidRPr="00DA2621">
        <w:t>Для целей расчета региональной выплаты размер заработной платы в муниципальном образовании город Норильск составляет - 10 353 рубля.</w:t>
      </w:r>
    </w:p>
    <w:p w:rsidR="00DA2621" w:rsidRPr="00DA2621" w:rsidRDefault="00DA2621">
      <w:pPr>
        <w:pStyle w:val="ConsPlusNormal"/>
        <w:ind w:firstLine="540"/>
        <w:jc w:val="both"/>
      </w:pPr>
      <w:r w:rsidRPr="00DA2621">
        <w:t xml:space="preserve">Региональная выплата для работника определяется как разница между размером заработной платы, установленным настоящим пунктом, и месячной заработной платой конкретного работника при полностью отработанной норме рабочего времени и выполненной норме труда (трудовых </w:t>
      </w:r>
      <w:r w:rsidRPr="00DA2621">
        <w:lastRenderedPageBreak/>
        <w:t>обязанностей) с учетом компенсационных и стимулирующих выплат.</w:t>
      </w:r>
    </w:p>
    <w:p w:rsidR="00DA2621" w:rsidRPr="00DA2621" w:rsidRDefault="00DA2621">
      <w:pPr>
        <w:pStyle w:val="ConsPlusNormal"/>
        <w:ind w:firstLine="540"/>
        <w:jc w:val="both"/>
      </w:pPr>
      <w:r w:rsidRPr="00DA2621">
        <w:t>Работникам, месячная заработная плата которых по основному месту работы при не полностью отработанной норме рабочего времени с учетом компенсационных и стимулирующих выплат ниже размера заработной платы, установленного настоящим пунктом, исчисленного пропорционально отработанному времени, устанавливается региональная выплата, размер которой для каждого работника определяется как разница между размером заработной платы, установленным настоящим пунктом, исчисленным пропорционально отработанному работником времени, и величиной заработной платы конкретного работника за соответствующий период времени.</w:t>
      </w:r>
    </w:p>
    <w:p w:rsidR="00DA2621" w:rsidRPr="00DA2621" w:rsidRDefault="00DA2621">
      <w:pPr>
        <w:pStyle w:val="ConsPlusNormal"/>
        <w:ind w:firstLine="540"/>
        <w:jc w:val="both"/>
      </w:pPr>
      <w:r w:rsidRPr="00DA2621">
        <w:t>Для целей настоящего пункта при расчете региональной выплаты под месячной заработной платой понимается заработная плата конкретного работника с учетом доплаты до размера минимальной заработной платы, установленного в Красноярском крае (в случае ее осуществления).</w:t>
      </w:r>
    </w:p>
    <w:p w:rsidR="00DA2621" w:rsidRPr="00DA2621" w:rsidRDefault="00DA2621">
      <w:pPr>
        <w:pStyle w:val="ConsPlusNormal"/>
        <w:ind w:firstLine="540"/>
        <w:jc w:val="both"/>
      </w:pPr>
      <w:r w:rsidRPr="00DA2621">
        <w:t>Региональная выплата включает в себя начисления по районному коэффициенту, процентной надбавке к заработной плате за стаж работы в районах Крайнего Севера и приравненных к ним местностях.</w:t>
      </w:r>
    </w:p>
    <w:p w:rsidR="00DA2621" w:rsidRPr="00DA2621" w:rsidRDefault="00DA2621">
      <w:pPr>
        <w:pStyle w:val="ConsPlusNormal"/>
        <w:ind w:firstLine="540"/>
        <w:jc w:val="both"/>
      </w:pPr>
      <w:r w:rsidRPr="00DA2621">
        <w:t>Размеры заработной платы для расчета региональной выплаты включают в себя начисления по районному коэффициенту, процентной надбавке к заработной плате за стаж работы в районах Крайнего Севера и приравненных к ним местностях.</w:t>
      </w:r>
    </w:p>
    <w:p w:rsidR="00DA2621" w:rsidRPr="00DA2621" w:rsidRDefault="00DA2621">
      <w:pPr>
        <w:pStyle w:val="ConsPlusNormal"/>
        <w:ind w:firstLine="540"/>
        <w:jc w:val="both"/>
      </w:pPr>
    </w:p>
    <w:p w:rsidR="00DA2621" w:rsidRPr="00DA2621" w:rsidRDefault="00587B45">
      <w:pPr>
        <w:pStyle w:val="ConsPlusNormal"/>
        <w:jc w:val="center"/>
      </w:pPr>
      <w:hyperlink r:id="rId31" w:history="1">
        <w:r w:rsidR="00DA2621" w:rsidRPr="00DA2621">
          <w:t>8</w:t>
        </w:r>
      </w:hyperlink>
      <w:r w:rsidR="00DA2621" w:rsidRPr="00DA2621">
        <w:t>. Оплата труда руководителей учреждений (организаций), их</w:t>
      </w:r>
    </w:p>
    <w:p w:rsidR="00DA2621" w:rsidRPr="00DA2621" w:rsidRDefault="00DA2621">
      <w:pPr>
        <w:pStyle w:val="ConsPlusNormal"/>
        <w:jc w:val="center"/>
      </w:pPr>
      <w:r w:rsidRPr="00DA2621">
        <w:t>заместителей, главных бухгалтеров учреждений (организаций),</w:t>
      </w:r>
    </w:p>
    <w:p w:rsidR="00DA2621" w:rsidRPr="00DA2621" w:rsidRDefault="00DA2621">
      <w:pPr>
        <w:pStyle w:val="ConsPlusNormal"/>
        <w:jc w:val="center"/>
      </w:pPr>
      <w:r w:rsidRPr="00DA2621">
        <w:t>руководителей предприятий</w:t>
      </w:r>
    </w:p>
    <w:p w:rsidR="00DA2621" w:rsidRPr="00DA2621" w:rsidRDefault="00DA2621">
      <w:pPr>
        <w:pStyle w:val="ConsPlusNormal"/>
        <w:jc w:val="both"/>
      </w:pPr>
    </w:p>
    <w:p w:rsidR="00DA2621" w:rsidRPr="00DA2621" w:rsidRDefault="00587B45">
      <w:pPr>
        <w:pStyle w:val="ConsPlusNormal"/>
        <w:ind w:firstLine="540"/>
        <w:jc w:val="both"/>
      </w:pPr>
      <w:hyperlink r:id="rId32" w:history="1">
        <w:r w:rsidR="00DA2621" w:rsidRPr="00DA2621">
          <w:t>8.1</w:t>
        </w:r>
      </w:hyperlink>
      <w:r w:rsidR="00DA2621" w:rsidRPr="00DA2621">
        <w:t>. Для муниципальных учреждений:</w:t>
      </w:r>
    </w:p>
    <w:p w:rsidR="00DA2621" w:rsidRPr="00DA2621" w:rsidRDefault="00587B45">
      <w:pPr>
        <w:pStyle w:val="ConsPlusNormal"/>
        <w:ind w:firstLine="540"/>
        <w:jc w:val="both"/>
      </w:pPr>
      <w:hyperlink r:id="rId33" w:history="1">
        <w:r w:rsidR="00DA2621" w:rsidRPr="00DA2621">
          <w:t>8.1.1</w:t>
        </w:r>
      </w:hyperlink>
      <w:r w:rsidR="00DA2621" w:rsidRPr="00DA2621">
        <w:t>. Тарифная ставка (оклад) руководителей учреждений, их заместителей, главных бухгалтеров учреждений устанавливается исходя из разряда оплаты труда в соответствии с тарифной сеткой по оплате труда работников.</w:t>
      </w:r>
    </w:p>
    <w:p w:rsidR="00DA2621" w:rsidRPr="00DA2621" w:rsidRDefault="00DA2621">
      <w:pPr>
        <w:pStyle w:val="ConsPlusNormal"/>
        <w:ind w:firstLine="540"/>
        <w:jc w:val="both"/>
      </w:pPr>
      <w:r w:rsidRPr="00DA2621">
        <w:t>Размеры тарифных ставок (окладов) и тарифная сетка по оплате труда работников утверждаются постановлением Администрации города Норильска.</w:t>
      </w:r>
    </w:p>
    <w:p w:rsidR="00DA2621" w:rsidRPr="00DA2621" w:rsidRDefault="00587B45">
      <w:pPr>
        <w:pStyle w:val="ConsPlusNormal"/>
        <w:ind w:firstLine="540"/>
        <w:jc w:val="both"/>
      </w:pPr>
      <w:hyperlink r:id="rId34" w:history="1">
        <w:r w:rsidR="00DA2621" w:rsidRPr="00DA2621">
          <w:t>8.1.2</w:t>
        </w:r>
      </w:hyperlink>
      <w:r w:rsidR="00DA2621" w:rsidRPr="00DA2621">
        <w:t>. Разряд оплаты труда руководителя учреждения устанавливается в зависимости от сложности управления учреждением, с учетом квалификационного справочника должностей руководителей, специалистов и других служащих, утверждаемого в порядке, установленном Правительством РФ, с учетом отнесения учреждения к группе по оплате труда руководителей. Показатели для отнесения учреждений к группам по оплате труда руководителей утверждаются постановлением Администрации города Норильска.</w:t>
      </w:r>
    </w:p>
    <w:p w:rsidR="00DA2621" w:rsidRPr="00DA2621" w:rsidRDefault="00DA2621">
      <w:pPr>
        <w:pStyle w:val="ConsPlusNormal"/>
        <w:ind w:firstLine="540"/>
        <w:jc w:val="both"/>
      </w:pPr>
      <w:r w:rsidRPr="00DA2621">
        <w:t>Разряд оплаты труда заместителя руководителя и главного бухгалтера учреждения устанавливается на 1 - 2 разряда ниже разряда, установленного для руководителя учреждения.</w:t>
      </w:r>
    </w:p>
    <w:p w:rsidR="00DA2621" w:rsidRPr="00DA2621" w:rsidRDefault="00DA2621">
      <w:pPr>
        <w:pStyle w:val="ConsPlusNormal"/>
        <w:ind w:firstLine="540"/>
        <w:jc w:val="both"/>
      </w:pPr>
      <w:r w:rsidRPr="00DA2621">
        <w:t>Разряды оплаты труда устанавливаются в штатном расписании учреждения, утверждаемом постановлением Администрации города Норильска или иным уполномоченным им лицом.</w:t>
      </w:r>
    </w:p>
    <w:p w:rsidR="00DA2621" w:rsidRPr="00DA2621" w:rsidRDefault="00587B45">
      <w:pPr>
        <w:pStyle w:val="ConsPlusNormal"/>
        <w:ind w:firstLine="540"/>
        <w:jc w:val="both"/>
      </w:pPr>
      <w:hyperlink r:id="rId35" w:history="1">
        <w:r w:rsidR="00DA2621" w:rsidRPr="00DA2621">
          <w:t>8.1.3</w:t>
        </w:r>
      </w:hyperlink>
      <w:r w:rsidR="00DA2621" w:rsidRPr="00DA2621">
        <w:t>. Выплаты компенсационного характера и стимулирующие выплаты руководителю учреждения, его заместителю, главному бухгалтеру учреждения (при отсутствии должности главного бухгалтера - должностному лицу, ответственному за ведение бухгалтерского учета в учреждении), оплата труда лиц, замещающих указанные должности, за их работу по иной должности (профессии) на условиях совместительства производятся в порядке и размерах, определяемых постановлением Администрации города Норильска.</w:t>
      </w:r>
    </w:p>
    <w:p w:rsidR="00DA2621" w:rsidRPr="00DA2621" w:rsidRDefault="00DA2621">
      <w:pPr>
        <w:pStyle w:val="ConsPlusNormal"/>
        <w:ind w:firstLine="540"/>
        <w:jc w:val="both"/>
      </w:pPr>
      <w:r w:rsidRPr="00DA2621">
        <w:t>8.1.4. Персональная выплата за работу в муниципальном образовании город Норильск устанавливается в целях сохранения дохода руководителя учреждения, его заместителя, главного бухгалтера, определенного в соответствии с муниципальными правовыми актами, действовавшими до установления указанной в настоящем пункте выплаты.</w:t>
      </w:r>
    </w:p>
    <w:p w:rsidR="00DA2621" w:rsidRPr="00DA2621" w:rsidRDefault="00DA2621">
      <w:pPr>
        <w:pStyle w:val="ConsPlusNormal"/>
        <w:ind w:firstLine="540"/>
        <w:jc w:val="both"/>
      </w:pPr>
      <w:r w:rsidRPr="00DA2621">
        <w:t xml:space="preserve">Размер персональной выплаты за работу в муниципальном образовании город Норильск рассчитывается по </w:t>
      </w:r>
      <w:hyperlink w:anchor="P211" w:history="1">
        <w:r w:rsidRPr="00DA2621">
          <w:t>формуле 1</w:t>
        </w:r>
      </w:hyperlink>
      <w:r w:rsidRPr="00DA2621">
        <w:t>:</w:t>
      </w:r>
    </w:p>
    <w:p w:rsidR="00DA2621" w:rsidRPr="00DA2621" w:rsidRDefault="00DA2621">
      <w:pPr>
        <w:pStyle w:val="ConsPlusNormal"/>
        <w:ind w:firstLine="540"/>
        <w:jc w:val="both"/>
      </w:pPr>
    </w:p>
    <w:p w:rsidR="00DA2621" w:rsidRPr="00DA2621" w:rsidRDefault="00DA2621">
      <w:pPr>
        <w:pStyle w:val="ConsPlusNonformat"/>
        <w:jc w:val="both"/>
      </w:pPr>
      <w:bookmarkStart w:id="7" w:name="P211"/>
      <w:bookmarkEnd w:id="7"/>
      <w:r w:rsidRPr="00DA2621">
        <w:t xml:space="preserve">    ПН = </w:t>
      </w:r>
      <w:proofErr w:type="spellStart"/>
      <w:r w:rsidRPr="00DA2621">
        <w:t>Зп</w:t>
      </w:r>
      <w:proofErr w:type="spellEnd"/>
      <w:r w:rsidRPr="00DA2621">
        <w:t xml:space="preserve"> x </w:t>
      </w:r>
      <w:proofErr w:type="spellStart"/>
      <w:r w:rsidRPr="00DA2621">
        <w:t>Ккв</w:t>
      </w:r>
      <w:proofErr w:type="spellEnd"/>
      <w:r w:rsidRPr="00DA2621">
        <w:t xml:space="preserve">, </w:t>
      </w:r>
      <w:proofErr w:type="gramStart"/>
      <w:r w:rsidRPr="00DA2621">
        <w:t xml:space="preserve">где:   </w:t>
      </w:r>
      <w:proofErr w:type="gramEnd"/>
      <w:r w:rsidRPr="00DA2621">
        <w:t xml:space="preserve">                                              (1)</w:t>
      </w:r>
    </w:p>
    <w:p w:rsidR="00DA2621" w:rsidRPr="00DA2621" w:rsidRDefault="00DA2621">
      <w:pPr>
        <w:pStyle w:val="ConsPlusNormal"/>
        <w:ind w:firstLine="540"/>
        <w:jc w:val="both"/>
      </w:pPr>
    </w:p>
    <w:p w:rsidR="00DA2621" w:rsidRPr="00DA2621" w:rsidRDefault="00DA2621">
      <w:pPr>
        <w:pStyle w:val="ConsPlusNormal"/>
        <w:ind w:firstLine="540"/>
        <w:jc w:val="both"/>
      </w:pPr>
      <w:r w:rsidRPr="00DA2621">
        <w:lastRenderedPageBreak/>
        <w:t>ПН - размер персональной выплаты за работу в муниципальном образовании город Норильск;</w:t>
      </w:r>
    </w:p>
    <w:p w:rsidR="00DA2621" w:rsidRPr="00DA2621" w:rsidRDefault="00DA2621">
      <w:pPr>
        <w:pStyle w:val="ConsPlusNormal"/>
        <w:ind w:firstLine="540"/>
        <w:jc w:val="both"/>
      </w:pPr>
      <w:proofErr w:type="spellStart"/>
      <w:r w:rsidRPr="00DA2621">
        <w:t>Зп</w:t>
      </w:r>
      <w:proofErr w:type="spellEnd"/>
      <w:r w:rsidRPr="00DA2621">
        <w:t xml:space="preserve"> - размер заработной платы, определяемый в соответствии с действующими нормативными правовыми актами муниципального образования город Норильск;</w:t>
      </w:r>
    </w:p>
    <w:p w:rsidR="00DA2621" w:rsidRPr="00DA2621" w:rsidRDefault="00DA2621">
      <w:pPr>
        <w:pStyle w:val="ConsPlusNormal"/>
        <w:ind w:firstLine="540"/>
        <w:jc w:val="both"/>
      </w:pPr>
      <w:proofErr w:type="spellStart"/>
      <w:r w:rsidRPr="00DA2621">
        <w:t>Ккв</w:t>
      </w:r>
      <w:proofErr w:type="spellEnd"/>
      <w:r w:rsidRPr="00DA2621">
        <w:t xml:space="preserve"> - коэффициент повышения заработной платы, соответствующий </w:t>
      </w:r>
      <w:hyperlink w:anchor="P266" w:history="1">
        <w:r w:rsidRPr="00DA2621">
          <w:t>размеру</w:t>
        </w:r>
      </w:hyperlink>
      <w:r w:rsidRPr="00DA2621">
        <w:t xml:space="preserve"> коэффициента дополнительной компенсационной выплаты, установленному по соответствующей должности в соответствии с муниципальными правовыми актами, действовавшими по состоянию на 31.03.2013, согласно приложению 1 к настоящему Порядку.</w:t>
      </w:r>
    </w:p>
    <w:p w:rsidR="00DA2621" w:rsidRPr="00DA2621" w:rsidRDefault="00DA2621">
      <w:pPr>
        <w:pStyle w:val="ConsPlusNormal"/>
        <w:ind w:firstLine="540"/>
        <w:jc w:val="both"/>
      </w:pPr>
      <w:r w:rsidRPr="00DA2621">
        <w:t xml:space="preserve">По отдельным должностям распоряжением Администрации города Норильска может устанавливаться </w:t>
      </w:r>
      <w:hyperlink w:anchor="P266" w:history="1">
        <w:r w:rsidRPr="00DA2621">
          <w:t>размер</w:t>
        </w:r>
      </w:hyperlink>
      <w:r w:rsidRPr="00DA2621">
        <w:t xml:space="preserve"> </w:t>
      </w:r>
      <w:proofErr w:type="spellStart"/>
      <w:r w:rsidRPr="00DA2621">
        <w:t>Ккв</w:t>
      </w:r>
      <w:proofErr w:type="spellEnd"/>
      <w:r w:rsidRPr="00DA2621">
        <w:t xml:space="preserve">, отличный от размера </w:t>
      </w:r>
      <w:proofErr w:type="spellStart"/>
      <w:r w:rsidRPr="00DA2621">
        <w:t>Ккв</w:t>
      </w:r>
      <w:proofErr w:type="spellEnd"/>
      <w:r w:rsidRPr="00DA2621">
        <w:t>, установленного по соответствующей должности в соответствии с приложением 1 к настоящему Порядку.</w:t>
      </w:r>
    </w:p>
    <w:p w:rsidR="00DA2621" w:rsidRPr="00DA2621" w:rsidRDefault="00DA2621">
      <w:pPr>
        <w:pStyle w:val="ConsPlusNormal"/>
        <w:ind w:firstLine="540"/>
        <w:jc w:val="both"/>
      </w:pPr>
      <w:r w:rsidRPr="00DA2621">
        <w:t>При определении размера заработной платы (</w:t>
      </w:r>
      <w:proofErr w:type="spellStart"/>
      <w:r w:rsidRPr="00DA2621">
        <w:t>Зп</w:t>
      </w:r>
      <w:proofErr w:type="spellEnd"/>
      <w:r w:rsidRPr="00DA2621">
        <w:t>) для расчета персональной выплаты за работу в муниципальном образовании город Норильск учитываются все виды выплат, за исключением:</w:t>
      </w:r>
    </w:p>
    <w:p w:rsidR="00DA2621" w:rsidRPr="00DA2621" w:rsidRDefault="00DA2621">
      <w:pPr>
        <w:pStyle w:val="ConsPlusNormal"/>
        <w:ind w:firstLine="540"/>
        <w:jc w:val="both"/>
      </w:pPr>
      <w:r w:rsidRPr="00DA2621">
        <w:t>региональной выплаты;</w:t>
      </w:r>
    </w:p>
    <w:p w:rsidR="00DA2621" w:rsidRPr="00DA2621" w:rsidRDefault="00DA2621">
      <w:pPr>
        <w:pStyle w:val="ConsPlusNormal"/>
        <w:ind w:firstLine="540"/>
        <w:jc w:val="both"/>
      </w:pPr>
      <w:r w:rsidRPr="00DA2621">
        <w:t>единовременной поощрительной премии;</w:t>
      </w:r>
    </w:p>
    <w:p w:rsidR="00DA2621" w:rsidRPr="00DA2621" w:rsidRDefault="00DA2621">
      <w:pPr>
        <w:pStyle w:val="ConsPlusNormal"/>
        <w:ind w:firstLine="540"/>
        <w:jc w:val="both"/>
      </w:pPr>
      <w:r w:rsidRPr="00DA2621">
        <w:t>материальной помощи;</w:t>
      </w:r>
    </w:p>
    <w:p w:rsidR="00DA2621" w:rsidRPr="00DA2621" w:rsidRDefault="00DA2621">
      <w:pPr>
        <w:pStyle w:val="ConsPlusNormal"/>
        <w:ind w:firstLine="540"/>
        <w:jc w:val="both"/>
      </w:pPr>
      <w:r w:rsidRPr="00DA2621">
        <w:t>персональной выплаты за работу в муниципальном образовании город Норильск;</w:t>
      </w:r>
    </w:p>
    <w:p w:rsidR="00DA2621" w:rsidRPr="00DA2621" w:rsidRDefault="00DA2621">
      <w:pPr>
        <w:pStyle w:val="ConsPlusNormal"/>
        <w:ind w:firstLine="540"/>
        <w:jc w:val="both"/>
      </w:pPr>
      <w:r w:rsidRPr="00DA2621">
        <w:t>начислений по районному коэффициенту, процентной надбавке к заработной плате за стаж работы в районах Крайнего Севера и приравненных к ним местностях.</w:t>
      </w:r>
    </w:p>
    <w:p w:rsidR="00DA2621" w:rsidRPr="00DA2621" w:rsidRDefault="00DA2621">
      <w:pPr>
        <w:pStyle w:val="ConsPlusNormal"/>
        <w:ind w:firstLine="540"/>
        <w:jc w:val="both"/>
      </w:pPr>
      <w:r w:rsidRPr="00DA2621">
        <w:t>Персональная выплата за работу в муниципальном образовании город Норильск руководителю учреждения, его заместителю, главному бухгалтеру осуществляется с учетом начислений по районному коэффициенту, процентной надбавке к заработной плате за стаж работы в районах Крайнего Севера и приравненных к ним местностях.</w:t>
      </w:r>
    </w:p>
    <w:p w:rsidR="00DA2621" w:rsidRPr="00DA2621" w:rsidRDefault="00DA2621">
      <w:pPr>
        <w:pStyle w:val="ConsPlusNormal"/>
        <w:ind w:firstLine="540"/>
        <w:jc w:val="both"/>
      </w:pPr>
      <w:r w:rsidRPr="00DA2621">
        <w:t>Персональная выплата за работу в муниципальном образовании город Норильск выплачивается в пределах объема средств, предусмотренных в фонде оплаты труда на указанные цели, которые не могут быть направлены на иные цели.</w:t>
      </w:r>
    </w:p>
    <w:p w:rsidR="00DA2621" w:rsidRPr="00DA2621" w:rsidRDefault="00DA2621">
      <w:pPr>
        <w:pStyle w:val="ConsPlusNormal"/>
        <w:ind w:firstLine="540"/>
        <w:jc w:val="both"/>
      </w:pPr>
      <w:r w:rsidRPr="00DA2621">
        <w:t>Персональная выплата за работу в муниципальном образовании город Норильск выплачивается ежемесячно и в расчетном листке при извещении руководителя учреждения, его заместителя, главного бухгалтера при выплате заработной платы выделяется отдельной строкой.</w:t>
      </w:r>
    </w:p>
    <w:p w:rsidR="00DA2621" w:rsidRPr="00DA2621" w:rsidRDefault="00587B45">
      <w:pPr>
        <w:pStyle w:val="ConsPlusNormal"/>
        <w:ind w:firstLine="540"/>
        <w:jc w:val="both"/>
      </w:pPr>
      <w:hyperlink r:id="rId36" w:history="1">
        <w:r w:rsidR="00DA2621" w:rsidRPr="00DA2621">
          <w:t>8.2</w:t>
        </w:r>
      </w:hyperlink>
      <w:r w:rsidR="00DA2621" w:rsidRPr="00DA2621">
        <w:t>. Для организаций, финансируемых из бюджета муниципального образования город Норильск (кроме муниципальных учреждений, Городского Совета):</w:t>
      </w:r>
    </w:p>
    <w:p w:rsidR="00DA2621" w:rsidRPr="00DA2621" w:rsidRDefault="00DA2621">
      <w:pPr>
        <w:pStyle w:val="ConsPlusNormal"/>
        <w:ind w:firstLine="540"/>
        <w:jc w:val="both"/>
      </w:pPr>
      <w:r w:rsidRPr="00DA2621">
        <w:t>Оплата труда руководителя организации, его заместителя, главного бухгалтера организации (при отсутствии должности главного бухгалтера - должностного лица, ответственного за ведение бухгалтерского учета в организации), оплата труда лиц, замещающих указанные должности, за их работу по иной должности (профессии) на условиях совместительства производятся в порядке и размерах, определяемых постановлением Администрации города Норильска.</w:t>
      </w:r>
    </w:p>
    <w:p w:rsidR="00DA2621" w:rsidRPr="00DA2621" w:rsidRDefault="00587B45">
      <w:pPr>
        <w:pStyle w:val="ConsPlusNormal"/>
        <w:ind w:firstLine="540"/>
        <w:jc w:val="both"/>
      </w:pPr>
      <w:hyperlink r:id="rId37" w:history="1">
        <w:r w:rsidR="00DA2621" w:rsidRPr="00DA2621">
          <w:t>8.3</w:t>
        </w:r>
      </w:hyperlink>
      <w:r w:rsidR="00DA2621" w:rsidRPr="00DA2621">
        <w:t>. Для муниципальных унитарных предприятий:</w:t>
      </w:r>
    </w:p>
    <w:p w:rsidR="00DA2621" w:rsidRPr="00DA2621" w:rsidRDefault="00DA2621">
      <w:pPr>
        <w:pStyle w:val="ConsPlusNormal"/>
        <w:ind w:firstLine="540"/>
        <w:jc w:val="both"/>
      </w:pPr>
      <w:r w:rsidRPr="00DA2621">
        <w:t>Оплата труда руководителя предприятия, его заместителя, главного бухгалтера предприятия (при отсутствии должности главного бухгалтера - должностного лица, ответственного за ведение бухгалтерского учета на предприятии), оплата труда лиц, замещающих указанные должности, за их работу по иной должности (профессии) на условиях совместительства производятся в порядке и размерах, определяемых постановлением Администрации города Норильска.</w:t>
      </w:r>
    </w:p>
    <w:p w:rsidR="00DA2621" w:rsidRPr="00DA2621" w:rsidRDefault="00DA2621">
      <w:pPr>
        <w:pStyle w:val="ConsPlusNormal"/>
      </w:pPr>
    </w:p>
    <w:p w:rsidR="00DA2621" w:rsidRPr="00DA2621" w:rsidRDefault="00587B45">
      <w:pPr>
        <w:pStyle w:val="ConsPlusNormal"/>
        <w:jc w:val="center"/>
      </w:pPr>
      <w:hyperlink r:id="rId38" w:history="1">
        <w:r w:rsidR="00DA2621" w:rsidRPr="00DA2621">
          <w:t>9</w:t>
        </w:r>
      </w:hyperlink>
      <w:r w:rsidR="00DA2621" w:rsidRPr="00DA2621">
        <w:t>. Положение об оплате труда работников учреждения</w:t>
      </w:r>
    </w:p>
    <w:p w:rsidR="00DA2621" w:rsidRPr="00DA2621" w:rsidRDefault="00DA2621">
      <w:pPr>
        <w:pStyle w:val="ConsPlusNormal"/>
        <w:jc w:val="center"/>
      </w:pPr>
      <w:r w:rsidRPr="00DA2621">
        <w:t>(организации)</w:t>
      </w:r>
    </w:p>
    <w:p w:rsidR="00DA2621" w:rsidRPr="00DA2621" w:rsidRDefault="00DA2621">
      <w:pPr>
        <w:pStyle w:val="ConsPlusNormal"/>
      </w:pPr>
    </w:p>
    <w:p w:rsidR="00DA2621" w:rsidRPr="00DA2621" w:rsidRDefault="00587B45">
      <w:pPr>
        <w:pStyle w:val="ConsPlusNormal"/>
        <w:ind w:firstLine="540"/>
        <w:jc w:val="both"/>
      </w:pPr>
      <w:hyperlink r:id="rId39" w:history="1">
        <w:r w:rsidR="00DA2621" w:rsidRPr="00DA2621">
          <w:t>9.1</w:t>
        </w:r>
      </w:hyperlink>
      <w:r w:rsidR="00DA2621" w:rsidRPr="00DA2621">
        <w:t>. Все выплаты работникам учреждения (организации) производятся на основании соответствующего настоящему Порядку Положения об оплате труда работников учреждения (организации).</w:t>
      </w:r>
    </w:p>
    <w:p w:rsidR="00DA2621" w:rsidRPr="00DA2621" w:rsidRDefault="00587B45">
      <w:pPr>
        <w:pStyle w:val="ConsPlusNormal"/>
        <w:ind w:firstLine="540"/>
        <w:jc w:val="both"/>
      </w:pPr>
      <w:hyperlink r:id="rId40" w:history="1">
        <w:r w:rsidR="00DA2621" w:rsidRPr="00DA2621">
          <w:t>9.2</w:t>
        </w:r>
      </w:hyperlink>
      <w:r w:rsidR="00DA2621" w:rsidRPr="00DA2621">
        <w:t>. В Положении об оплате труда работников учреждения (организации) согласно настоящему Порядку указываются размеры, условия применения и порядок утверждения всех выплат работникам учреждения (организации).</w:t>
      </w:r>
    </w:p>
    <w:p w:rsidR="00DA2621" w:rsidRPr="00DA2621" w:rsidRDefault="00587B45">
      <w:pPr>
        <w:pStyle w:val="ConsPlusNormal"/>
        <w:ind w:firstLine="540"/>
        <w:jc w:val="both"/>
      </w:pPr>
      <w:hyperlink r:id="rId41" w:history="1">
        <w:r w:rsidR="00DA2621" w:rsidRPr="00DA2621">
          <w:t>9.3</w:t>
        </w:r>
      </w:hyperlink>
      <w:r w:rsidR="00DA2621" w:rsidRPr="00DA2621">
        <w:t xml:space="preserve">. Положения об оплате труда работников учреждений (организаций) утверждаются руководителями учреждений (организаций) в порядке, определяемом постановлением </w:t>
      </w:r>
      <w:r w:rsidR="00DA2621" w:rsidRPr="00DA2621">
        <w:lastRenderedPageBreak/>
        <w:t>Администрации города Норильска.</w:t>
      </w:r>
    </w:p>
    <w:p w:rsidR="00DA2621" w:rsidRPr="00DA2621" w:rsidRDefault="00DA2621">
      <w:pPr>
        <w:pStyle w:val="ConsPlusNormal"/>
        <w:ind w:firstLine="540"/>
        <w:jc w:val="both"/>
      </w:pPr>
      <w:r w:rsidRPr="00DA2621">
        <w:t>Положение об оплате труда (денежном содержании) работников Администрации города Норильска, ее структурных подразделений утверждается постановлением Администрации города Норильска.</w:t>
      </w:r>
    </w:p>
    <w:p w:rsidR="00DA2621" w:rsidRPr="00DA2621" w:rsidRDefault="00587B45">
      <w:pPr>
        <w:pStyle w:val="ConsPlusNormal"/>
        <w:ind w:firstLine="540"/>
        <w:jc w:val="both"/>
      </w:pPr>
      <w:hyperlink r:id="rId42" w:history="1">
        <w:r w:rsidR="00DA2621" w:rsidRPr="00DA2621">
          <w:t>9.4</w:t>
        </w:r>
      </w:hyperlink>
      <w:r w:rsidR="00DA2621" w:rsidRPr="00DA2621">
        <w:t>. Руководитель учреждения (организации) несет личную ответственность за несоответствие положения об оплате труда работников учреждения (организации) настоящему Порядку.</w:t>
      </w:r>
    </w:p>
    <w:p w:rsidR="00DA2621" w:rsidRPr="00DA2621" w:rsidRDefault="00DA2621">
      <w:pPr>
        <w:pStyle w:val="ConsPlusNormal"/>
      </w:pPr>
    </w:p>
    <w:p w:rsidR="00DA2621" w:rsidRPr="00DA2621" w:rsidRDefault="00587B45">
      <w:pPr>
        <w:pStyle w:val="ConsPlusNormal"/>
        <w:jc w:val="center"/>
      </w:pPr>
      <w:hyperlink r:id="rId43" w:history="1">
        <w:r w:rsidR="00DA2621" w:rsidRPr="00DA2621">
          <w:t>10</w:t>
        </w:r>
      </w:hyperlink>
      <w:r w:rsidR="00DA2621" w:rsidRPr="00DA2621">
        <w:t>. Заключительные положения</w:t>
      </w:r>
    </w:p>
    <w:p w:rsidR="00DA2621" w:rsidRPr="00DA2621" w:rsidRDefault="00DA2621">
      <w:pPr>
        <w:pStyle w:val="ConsPlusNormal"/>
      </w:pPr>
    </w:p>
    <w:p w:rsidR="00DA2621" w:rsidRPr="00DA2621" w:rsidRDefault="00587B45">
      <w:pPr>
        <w:pStyle w:val="ConsPlusNormal"/>
        <w:ind w:firstLine="540"/>
        <w:jc w:val="both"/>
      </w:pPr>
      <w:hyperlink r:id="rId44" w:history="1">
        <w:r w:rsidR="00DA2621" w:rsidRPr="00DA2621">
          <w:t>10.1</w:t>
        </w:r>
      </w:hyperlink>
      <w:r w:rsidR="00DA2621" w:rsidRPr="00DA2621">
        <w:t>. Оплата труда работников учреждения (организации) производится за счет и в пределах утвержденных средств на оплату труда работников учреждения (организации).</w:t>
      </w:r>
    </w:p>
    <w:p w:rsidR="00DA2621" w:rsidRPr="00DA2621" w:rsidRDefault="00587B45">
      <w:pPr>
        <w:pStyle w:val="ConsPlusNormal"/>
        <w:ind w:firstLine="540"/>
        <w:jc w:val="both"/>
      </w:pPr>
      <w:hyperlink r:id="rId45" w:history="1">
        <w:r w:rsidR="00DA2621" w:rsidRPr="00DA2621">
          <w:t>10.2</w:t>
        </w:r>
      </w:hyperlink>
      <w:r w:rsidR="00DA2621" w:rsidRPr="00DA2621">
        <w:t>. Оплата труда работников учреждений (организаций), осуществляемая в соответствии с настоящим Порядком, является расходным обязательством муниципального образования город Норильск в части, финансируемой из бюджета муниципального образования город Норильск.</w:t>
      </w:r>
    </w:p>
    <w:p w:rsidR="00DA2621" w:rsidRPr="00DA2621" w:rsidRDefault="00DA2621">
      <w:pPr>
        <w:pStyle w:val="ConsPlusNormal"/>
        <w:jc w:val="both"/>
      </w:pPr>
    </w:p>
    <w:p w:rsidR="00DA2621" w:rsidRPr="00DA2621" w:rsidRDefault="00DA2621">
      <w:pPr>
        <w:pStyle w:val="ConsPlusNormal"/>
        <w:jc w:val="both"/>
      </w:pPr>
    </w:p>
    <w:p w:rsidR="00DA2621" w:rsidRPr="00DA2621" w:rsidRDefault="00DA2621">
      <w:pPr>
        <w:pStyle w:val="ConsPlusNormal"/>
        <w:jc w:val="both"/>
      </w:pPr>
    </w:p>
    <w:p w:rsidR="00DA2621" w:rsidRPr="00DA2621" w:rsidRDefault="00DA2621">
      <w:pPr>
        <w:pStyle w:val="ConsPlusNormal"/>
        <w:jc w:val="both"/>
      </w:pPr>
    </w:p>
    <w:p w:rsidR="00DA2621" w:rsidRPr="00DA2621" w:rsidRDefault="00DA2621">
      <w:pPr>
        <w:pStyle w:val="ConsPlusNormal"/>
        <w:jc w:val="right"/>
      </w:pPr>
      <w:r w:rsidRPr="00DA2621">
        <w:t>Приложение N 1</w:t>
      </w:r>
    </w:p>
    <w:p w:rsidR="00DA2621" w:rsidRPr="00DA2621" w:rsidRDefault="00DA2621">
      <w:pPr>
        <w:pStyle w:val="ConsPlusNormal"/>
        <w:jc w:val="right"/>
      </w:pPr>
      <w:r w:rsidRPr="00DA2621">
        <w:t>к Порядку оплаты труда</w:t>
      </w:r>
    </w:p>
    <w:p w:rsidR="00DA2621" w:rsidRPr="00DA2621" w:rsidRDefault="00DA2621">
      <w:pPr>
        <w:pStyle w:val="ConsPlusNormal"/>
        <w:jc w:val="right"/>
      </w:pPr>
      <w:r w:rsidRPr="00DA2621">
        <w:t>работников муниципальных</w:t>
      </w:r>
    </w:p>
    <w:p w:rsidR="00DA2621" w:rsidRPr="00DA2621" w:rsidRDefault="00DA2621">
      <w:pPr>
        <w:pStyle w:val="ConsPlusNormal"/>
        <w:jc w:val="right"/>
      </w:pPr>
      <w:r w:rsidRPr="00DA2621">
        <w:t>учреждений, органов местного</w:t>
      </w:r>
    </w:p>
    <w:p w:rsidR="00DA2621" w:rsidRPr="00DA2621" w:rsidRDefault="00DA2621">
      <w:pPr>
        <w:pStyle w:val="ConsPlusNormal"/>
        <w:jc w:val="right"/>
      </w:pPr>
      <w:r w:rsidRPr="00DA2621">
        <w:t>самоуправления, других</w:t>
      </w:r>
    </w:p>
    <w:p w:rsidR="00DA2621" w:rsidRPr="00DA2621" w:rsidRDefault="00DA2621">
      <w:pPr>
        <w:pStyle w:val="ConsPlusNormal"/>
        <w:jc w:val="right"/>
      </w:pPr>
      <w:r w:rsidRPr="00DA2621">
        <w:t>организаций, финансируемых</w:t>
      </w:r>
    </w:p>
    <w:p w:rsidR="00DA2621" w:rsidRPr="00DA2621" w:rsidRDefault="00DA2621">
      <w:pPr>
        <w:pStyle w:val="ConsPlusNormal"/>
        <w:jc w:val="right"/>
      </w:pPr>
      <w:r w:rsidRPr="00DA2621">
        <w:t>из бюджета муниципального</w:t>
      </w:r>
    </w:p>
    <w:p w:rsidR="00DA2621" w:rsidRPr="00DA2621" w:rsidRDefault="00DA2621">
      <w:pPr>
        <w:pStyle w:val="ConsPlusNormal"/>
        <w:jc w:val="right"/>
      </w:pPr>
      <w:r w:rsidRPr="00DA2621">
        <w:t>образования город Норильск,</w:t>
      </w:r>
    </w:p>
    <w:p w:rsidR="00DA2621" w:rsidRPr="00DA2621" w:rsidRDefault="00DA2621">
      <w:pPr>
        <w:pStyle w:val="ConsPlusNormal"/>
        <w:jc w:val="right"/>
      </w:pPr>
      <w:r w:rsidRPr="00DA2621">
        <w:t>муниципальных унитарных предприятий</w:t>
      </w:r>
    </w:p>
    <w:p w:rsidR="00DA2621" w:rsidRPr="00DA2621" w:rsidRDefault="00DA2621">
      <w:pPr>
        <w:pStyle w:val="ConsPlusNormal"/>
        <w:jc w:val="right"/>
      </w:pPr>
    </w:p>
    <w:p w:rsidR="00DA2621" w:rsidRPr="00DA2621" w:rsidRDefault="00DA2621">
      <w:pPr>
        <w:pStyle w:val="ConsPlusTitle"/>
        <w:jc w:val="center"/>
      </w:pPr>
      <w:bookmarkStart w:id="8" w:name="P266"/>
      <w:bookmarkEnd w:id="8"/>
      <w:r w:rsidRPr="00DA2621">
        <w:t>РАЗМЕРЫ КОЭФФИЦИЕНТОВ ПОВЫШЕНИЯ ЗАРАБОТНОЙ ПЛАТЫ</w:t>
      </w:r>
    </w:p>
    <w:p w:rsidR="00DA2621" w:rsidRPr="00DA2621" w:rsidRDefault="00DA2621">
      <w:pPr>
        <w:pStyle w:val="ConsPlusNormal"/>
        <w:jc w:val="center"/>
      </w:pPr>
    </w:p>
    <w:p w:rsidR="00DA2621" w:rsidRPr="00DA2621" w:rsidRDefault="00DA2621">
      <w:pPr>
        <w:pStyle w:val="ConsPlusNormal"/>
        <w:ind w:firstLine="540"/>
        <w:jc w:val="both"/>
      </w:pPr>
      <w:r w:rsidRPr="00DA2621">
        <w:t>1.1. Для работников, находящихся на оплате труда по тарифной сетке по оплате труда работников муниципальных учреждений муниципального образования город Норильск:</w:t>
      </w:r>
    </w:p>
    <w:p w:rsidR="00DA2621" w:rsidRPr="00DA2621" w:rsidRDefault="00DA2621">
      <w:pPr>
        <w:sectPr w:rsidR="00DA2621" w:rsidRPr="00DA2621" w:rsidSect="00DA2621">
          <w:pgSz w:w="11906" w:h="16838"/>
          <w:pgMar w:top="1134" w:right="850" w:bottom="1134" w:left="1701" w:header="708" w:footer="708" w:gutter="0"/>
          <w:cols w:space="708"/>
          <w:docGrid w:linePitch="360"/>
        </w:sectPr>
      </w:pPr>
    </w:p>
    <w:p w:rsidR="00DA2621" w:rsidRPr="00DA2621" w:rsidRDefault="00DA2621">
      <w:pPr>
        <w:pStyle w:val="ConsPlusNormal"/>
        <w:ind w:firstLine="540"/>
        <w:jc w:val="both"/>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737"/>
        <w:gridCol w:w="737"/>
        <w:gridCol w:w="737"/>
        <w:gridCol w:w="737"/>
        <w:gridCol w:w="737"/>
        <w:gridCol w:w="737"/>
        <w:gridCol w:w="737"/>
        <w:gridCol w:w="737"/>
        <w:gridCol w:w="737"/>
        <w:gridCol w:w="737"/>
        <w:gridCol w:w="737"/>
        <w:gridCol w:w="737"/>
        <w:gridCol w:w="737"/>
        <w:gridCol w:w="737"/>
        <w:gridCol w:w="737"/>
        <w:gridCol w:w="737"/>
        <w:gridCol w:w="680"/>
      </w:tblGrid>
      <w:tr w:rsidR="00DA2621" w:rsidRPr="00DA2621">
        <w:tc>
          <w:tcPr>
            <w:tcW w:w="13209" w:type="dxa"/>
            <w:gridSpan w:val="18"/>
          </w:tcPr>
          <w:p w:rsidR="00DA2621" w:rsidRPr="00DA2621" w:rsidRDefault="00DA2621">
            <w:pPr>
              <w:pStyle w:val="ConsPlusNormal"/>
              <w:jc w:val="center"/>
            </w:pPr>
            <w:r w:rsidRPr="00DA2621">
              <w:t>Разряды по тарифной сетке</w:t>
            </w:r>
          </w:p>
        </w:tc>
      </w:tr>
      <w:tr w:rsidR="00DA2621" w:rsidRPr="00DA2621">
        <w:tc>
          <w:tcPr>
            <w:tcW w:w="737" w:type="dxa"/>
          </w:tcPr>
          <w:p w:rsidR="00DA2621" w:rsidRPr="00DA2621" w:rsidRDefault="00DA2621">
            <w:pPr>
              <w:pStyle w:val="ConsPlusNormal"/>
              <w:jc w:val="center"/>
            </w:pPr>
            <w:r w:rsidRPr="00DA2621">
              <w:t>1</w:t>
            </w:r>
          </w:p>
        </w:tc>
        <w:tc>
          <w:tcPr>
            <w:tcW w:w="737" w:type="dxa"/>
          </w:tcPr>
          <w:p w:rsidR="00DA2621" w:rsidRPr="00DA2621" w:rsidRDefault="00DA2621">
            <w:pPr>
              <w:pStyle w:val="ConsPlusNormal"/>
              <w:jc w:val="center"/>
            </w:pPr>
            <w:r w:rsidRPr="00DA2621">
              <w:t>2</w:t>
            </w:r>
          </w:p>
        </w:tc>
        <w:tc>
          <w:tcPr>
            <w:tcW w:w="737" w:type="dxa"/>
          </w:tcPr>
          <w:p w:rsidR="00DA2621" w:rsidRPr="00DA2621" w:rsidRDefault="00DA2621">
            <w:pPr>
              <w:pStyle w:val="ConsPlusNormal"/>
              <w:jc w:val="center"/>
            </w:pPr>
            <w:r w:rsidRPr="00DA2621">
              <w:t>3</w:t>
            </w:r>
          </w:p>
        </w:tc>
        <w:tc>
          <w:tcPr>
            <w:tcW w:w="737" w:type="dxa"/>
          </w:tcPr>
          <w:p w:rsidR="00DA2621" w:rsidRPr="00DA2621" w:rsidRDefault="00DA2621">
            <w:pPr>
              <w:pStyle w:val="ConsPlusNormal"/>
              <w:jc w:val="center"/>
            </w:pPr>
            <w:r w:rsidRPr="00DA2621">
              <w:t>4</w:t>
            </w:r>
          </w:p>
        </w:tc>
        <w:tc>
          <w:tcPr>
            <w:tcW w:w="737" w:type="dxa"/>
          </w:tcPr>
          <w:p w:rsidR="00DA2621" w:rsidRPr="00DA2621" w:rsidRDefault="00DA2621">
            <w:pPr>
              <w:pStyle w:val="ConsPlusNormal"/>
              <w:jc w:val="center"/>
            </w:pPr>
            <w:r w:rsidRPr="00DA2621">
              <w:t>5</w:t>
            </w:r>
          </w:p>
        </w:tc>
        <w:tc>
          <w:tcPr>
            <w:tcW w:w="737" w:type="dxa"/>
          </w:tcPr>
          <w:p w:rsidR="00DA2621" w:rsidRPr="00DA2621" w:rsidRDefault="00DA2621">
            <w:pPr>
              <w:pStyle w:val="ConsPlusNormal"/>
              <w:jc w:val="center"/>
            </w:pPr>
            <w:r w:rsidRPr="00DA2621">
              <w:t>6</w:t>
            </w:r>
          </w:p>
        </w:tc>
        <w:tc>
          <w:tcPr>
            <w:tcW w:w="737" w:type="dxa"/>
          </w:tcPr>
          <w:p w:rsidR="00DA2621" w:rsidRPr="00DA2621" w:rsidRDefault="00DA2621">
            <w:pPr>
              <w:pStyle w:val="ConsPlusNormal"/>
              <w:jc w:val="center"/>
            </w:pPr>
            <w:r w:rsidRPr="00DA2621">
              <w:t>7</w:t>
            </w:r>
          </w:p>
        </w:tc>
        <w:tc>
          <w:tcPr>
            <w:tcW w:w="737" w:type="dxa"/>
          </w:tcPr>
          <w:p w:rsidR="00DA2621" w:rsidRPr="00DA2621" w:rsidRDefault="00DA2621">
            <w:pPr>
              <w:pStyle w:val="ConsPlusNormal"/>
              <w:jc w:val="center"/>
            </w:pPr>
            <w:r w:rsidRPr="00DA2621">
              <w:t>8</w:t>
            </w:r>
          </w:p>
        </w:tc>
        <w:tc>
          <w:tcPr>
            <w:tcW w:w="737" w:type="dxa"/>
          </w:tcPr>
          <w:p w:rsidR="00DA2621" w:rsidRPr="00DA2621" w:rsidRDefault="00DA2621">
            <w:pPr>
              <w:pStyle w:val="ConsPlusNormal"/>
              <w:jc w:val="center"/>
            </w:pPr>
            <w:r w:rsidRPr="00DA2621">
              <w:t>9</w:t>
            </w:r>
          </w:p>
        </w:tc>
        <w:tc>
          <w:tcPr>
            <w:tcW w:w="737" w:type="dxa"/>
          </w:tcPr>
          <w:p w:rsidR="00DA2621" w:rsidRPr="00DA2621" w:rsidRDefault="00DA2621">
            <w:pPr>
              <w:pStyle w:val="ConsPlusNormal"/>
              <w:jc w:val="center"/>
            </w:pPr>
            <w:r w:rsidRPr="00DA2621">
              <w:t>10</w:t>
            </w:r>
          </w:p>
        </w:tc>
        <w:tc>
          <w:tcPr>
            <w:tcW w:w="737" w:type="dxa"/>
          </w:tcPr>
          <w:p w:rsidR="00DA2621" w:rsidRPr="00DA2621" w:rsidRDefault="00DA2621">
            <w:pPr>
              <w:pStyle w:val="ConsPlusNormal"/>
              <w:jc w:val="center"/>
            </w:pPr>
            <w:r w:rsidRPr="00DA2621">
              <w:t>11</w:t>
            </w:r>
          </w:p>
        </w:tc>
        <w:tc>
          <w:tcPr>
            <w:tcW w:w="737" w:type="dxa"/>
          </w:tcPr>
          <w:p w:rsidR="00DA2621" w:rsidRPr="00DA2621" w:rsidRDefault="00DA2621">
            <w:pPr>
              <w:pStyle w:val="ConsPlusNormal"/>
              <w:jc w:val="center"/>
            </w:pPr>
            <w:r w:rsidRPr="00DA2621">
              <w:t>12</w:t>
            </w:r>
          </w:p>
        </w:tc>
        <w:tc>
          <w:tcPr>
            <w:tcW w:w="737" w:type="dxa"/>
          </w:tcPr>
          <w:p w:rsidR="00DA2621" w:rsidRPr="00DA2621" w:rsidRDefault="00DA2621">
            <w:pPr>
              <w:pStyle w:val="ConsPlusNormal"/>
              <w:jc w:val="center"/>
            </w:pPr>
            <w:r w:rsidRPr="00DA2621">
              <w:t>13</w:t>
            </w:r>
          </w:p>
        </w:tc>
        <w:tc>
          <w:tcPr>
            <w:tcW w:w="737" w:type="dxa"/>
          </w:tcPr>
          <w:p w:rsidR="00DA2621" w:rsidRPr="00DA2621" w:rsidRDefault="00DA2621">
            <w:pPr>
              <w:pStyle w:val="ConsPlusNormal"/>
              <w:jc w:val="center"/>
            </w:pPr>
            <w:r w:rsidRPr="00DA2621">
              <w:t>14</w:t>
            </w:r>
          </w:p>
        </w:tc>
        <w:tc>
          <w:tcPr>
            <w:tcW w:w="737" w:type="dxa"/>
          </w:tcPr>
          <w:p w:rsidR="00DA2621" w:rsidRPr="00DA2621" w:rsidRDefault="00DA2621">
            <w:pPr>
              <w:pStyle w:val="ConsPlusNormal"/>
              <w:jc w:val="center"/>
            </w:pPr>
            <w:r w:rsidRPr="00DA2621">
              <w:t>15</w:t>
            </w:r>
          </w:p>
        </w:tc>
        <w:tc>
          <w:tcPr>
            <w:tcW w:w="737" w:type="dxa"/>
          </w:tcPr>
          <w:p w:rsidR="00DA2621" w:rsidRPr="00DA2621" w:rsidRDefault="00DA2621">
            <w:pPr>
              <w:pStyle w:val="ConsPlusNormal"/>
              <w:jc w:val="center"/>
            </w:pPr>
            <w:r w:rsidRPr="00DA2621">
              <w:t>16</w:t>
            </w:r>
          </w:p>
        </w:tc>
        <w:tc>
          <w:tcPr>
            <w:tcW w:w="737" w:type="dxa"/>
          </w:tcPr>
          <w:p w:rsidR="00DA2621" w:rsidRPr="00DA2621" w:rsidRDefault="00DA2621">
            <w:pPr>
              <w:pStyle w:val="ConsPlusNormal"/>
              <w:jc w:val="center"/>
            </w:pPr>
            <w:r w:rsidRPr="00DA2621">
              <w:t>17</w:t>
            </w:r>
          </w:p>
        </w:tc>
        <w:tc>
          <w:tcPr>
            <w:tcW w:w="680" w:type="dxa"/>
          </w:tcPr>
          <w:p w:rsidR="00DA2621" w:rsidRPr="00DA2621" w:rsidRDefault="00DA2621">
            <w:pPr>
              <w:pStyle w:val="ConsPlusNormal"/>
              <w:jc w:val="center"/>
            </w:pPr>
            <w:r w:rsidRPr="00DA2621">
              <w:t>18</w:t>
            </w:r>
          </w:p>
        </w:tc>
      </w:tr>
      <w:tr w:rsidR="00DA2621" w:rsidRPr="00DA2621">
        <w:tc>
          <w:tcPr>
            <w:tcW w:w="737" w:type="dxa"/>
          </w:tcPr>
          <w:p w:rsidR="00DA2621" w:rsidRPr="00DA2621" w:rsidRDefault="00DA2621">
            <w:pPr>
              <w:pStyle w:val="ConsPlusNormal"/>
              <w:jc w:val="center"/>
            </w:pPr>
            <w:r w:rsidRPr="00DA2621">
              <w:t>1,65</w:t>
            </w:r>
          </w:p>
        </w:tc>
        <w:tc>
          <w:tcPr>
            <w:tcW w:w="737" w:type="dxa"/>
          </w:tcPr>
          <w:p w:rsidR="00DA2621" w:rsidRPr="00DA2621" w:rsidRDefault="00DA2621">
            <w:pPr>
              <w:pStyle w:val="ConsPlusNormal"/>
              <w:jc w:val="center"/>
            </w:pPr>
            <w:r w:rsidRPr="00DA2621">
              <w:t>1,57</w:t>
            </w:r>
          </w:p>
        </w:tc>
        <w:tc>
          <w:tcPr>
            <w:tcW w:w="737" w:type="dxa"/>
          </w:tcPr>
          <w:p w:rsidR="00DA2621" w:rsidRPr="00DA2621" w:rsidRDefault="00DA2621">
            <w:pPr>
              <w:pStyle w:val="ConsPlusNormal"/>
              <w:jc w:val="center"/>
            </w:pPr>
            <w:r w:rsidRPr="00DA2621">
              <w:t>1,55</w:t>
            </w:r>
          </w:p>
        </w:tc>
        <w:tc>
          <w:tcPr>
            <w:tcW w:w="737" w:type="dxa"/>
          </w:tcPr>
          <w:p w:rsidR="00DA2621" w:rsidRPr="00DA2621" w:rsidRDefault="00DA2621">
            <w:pPr>
              <w:pStyle w:val="ConsPlusNormal"/>
              <w:jc w:val="center"/>
            </w:pPr>
            <w:r w:rsidRPr="00DA2621">
              <w:t>1,46</w:t>
            </w:r>
          </w:p>
        </w:tc>
        <w:tc>
          <w:tcPr>
            <w:tcW w:w="737" w:type="dxa"/>
          </w:tcPr>
          <w:p w:rsidR="00DA2621" w:rsidRPr="00DA2621" w:rsidRDefault="00DA2621">
            <w:pPr>
              <w:pStyle w:val="ConsPlusNormal"/>
              <w:jc w:val="center"/>
            </w:pPr>
            <w:r w:rsidRPr="00DA2621">
              <w:t>1,21</w:t>
            </w:r>
          </w:p>
        </w:tc>
        <w:tc>
          <w:tcPr>
            <w:tcW w:w="737" w:type="dxa"/>
          </w:tcPr>
          <w:p w:rsidR="00DA2621" w:rsidRPr="00DA2621" w:rsidRDefault="00DA2621">
            <w:pPr>
              <w:pStyle w:val="ConsPlusNormal"/>
              <w:jc w:val="center"/>
            </w:pPr>
            <w:r w:rsidRPr="00DA2621">
              <w:t>0,98</w:t>
            </w:r>
          </w:p>
        </w:tc>
        <w:tc>
          <w:tcPr>
            <w:tcW w:w="737" w:type="dxa"/>
          </w:tcPr>
          <w:p w:rsidR="00DA2621" w:rsidRPr="00DA2621" w:rsidRDefault="00DA2621">
            <w:pPr>
              <w:pStyle w:val="ConsPlusNormal"/>
              <w:jc w:val="center"/>
            </w:pPr>
            <w:r w:rsidRPr="00DA2621">
              <w:t>0,85</w:t>
            </w:r>
          </w:p>
        </w:tc>
        <w:tc>
          <w:tcPr>
            <w:tcW w:w="737" w:type="dxa"/>
          </w:tcPr>
          <w:p w:rsidR="00DA2621" w:rsidRPr="00DA2621" w:rsidRDefault="00DA2621">
            <w:pPr>
              <w:pStyle w:val="ConsPlusNormal"/>
              <w:jc w:val="center"/>
            </w:pPr>
            <w:r w:rsidRPr="00DA2621">
              <w:t>0,86</w:t>
            </w:r>
          </w:p>
        </w:tc>
        <w:tc>
          <w:tcPr>
            <w:tcW w:w="737" w:type="dxa"/>
          </w:tcPr>
          <w:p w:rsidR="00DA2621" w:rsidRPr="00DA2621" w:rsidRDefault="00DA2621">
            <w:pPr>
              <w:pStyle w:val="ConsPlusNormal"/>
              <w:jc w:val="center"/>
            </w:pPr>
            <w:r w:rsidRPr="00DA2621">
              <w:t>0,78</w:t>
            </w:r>
          </w:p>
        </w:tc>
        <w:tc>
          <w:tcPr>
            <w:tcW w:w="737" w:type="dxa"/>
          </w:tcPr>
          <w:p w:rsidR="00DA2621" w:rsidRPr="00DA2621" w:rsidRDefault="00DA2621">
            <w:pPr>
              <w:pStyle w:val="ConsPlusNormal"/>
              <w:jc w:val="center"/>
            </w:pPr>
            <w:r w:rsidRPr="00DA2621">
              <w:t>0,80</w:t>
            </w:r>
          </w:p>
        </w:tc>
        <w:tc>
          <w:tcPr>
            <w:tcW w:w="737" w:type="dxa"/>
          </w:tcPr>
          <w:p w:rsidR="00DA2621" w:rsidRPr="00DA2621" w:rsidRDefault="00DA2621">
            <w:pPr>
              <w:pStyle w:val="ConsPlusNormal"/>
              <w:jc w:val="center"/>
            </w:pPr>
            <w:r w:rsidRPr="00DA2621">
              <w:t>0,78</w:t>
            </w:r>
          </w:p>
        </w:tc>
        <w:tc>
          <w:tcPr>
            <w:tcW w:w="737" w:type="dxa"/>
          </w:tcPr>
          <w:p w:rsidR="00DA2621" w:rsidRPr="00DA2621" w:rsidRDefault="00DA2621">
            <w:pPr>
              <w:pStyle w:val="ConsPlusNormal"/>
              <w:jc w:val="center"/>
            </w:pPr>
            <w:r w:rsidRPr="00DA2621">
              <w:t>0,82</w:t>
            </w:r>
          </w:p>
        </w:tc>
        <w:tc>
          <w:tcPr>
            <w:tcW w:w="737" w:type="dxa"/>
          </w:tcPr>
          <w:p w:rsidR="00DA2621" w:rsidRPr="00DA2621" w:rsidRDefault="00DA2621">
            <w:pPr>
              <w:pStyle w:val="ConsPlusNormal"/>
              <w:jc w:val="center"/>
            </w:pPr>
            <w:r w:rsidRPr="00DA2621">
              <w:t>0,86</w:t>
            </w:r>
          </w:p>
        </w:tc>
        <w:tc>
          <w:tcPr>
            <w:tcW w:w="737" w:type="dxa"/>
          </w:tcPr>
          <w:p w:rsidR="00DA2621" w:rsidRPr="00DA2621" w:rsidRDefault="00DA2621">
            <w:pPr>
              <w:pStyle w:val="ConsPlusNormal"/>
              <w:jc w:val="center"/>
            </w:pPr>
            <w:r w:rsidRPr="00DA2621">
              <w:t>0,92</w:t>
            </w:r>
          </w:p>
        </w:tc>
        <w:tc>
          <w:tcPr>
            <w:tcW w:w="737" w:type="dxa"/>
          </w:tcPr>
          <w:p w:rsidR="00DA2621" w:rsidRPr="00DA2621" w:rsidRDefault="00DA2621">
            <w:pPr>
              <w:pStyle w:val="ConsPlusNormal"/>
              <w:jc w:val="center"/>
            </w:pPr>
            <w:r w:rsidRPr="00DA2621">
              <w:t>0,96</w:t>
            </w:r>
          </w:p>
        </w:tc>
        <w:tc>
          <w:tcPr>
            <w:tcW w:w="737" w:type="dxa"/>
          </w:tcPr>
          <w:p w:rsidR="00DA2621" w:rsidRPr="00DA2621" w:rsidRDefault="00DA2621">
            <w:pPr>
              <w:pStyle w:val="ConsPlusNormal"/>
              <w:jc w:val="center"/>
            </w:pPr>
            <w:r w:rsidRPr="00DA2621">
              <w:t>0,99</w:t>
            </w:r>
          </w:p>
        </w:tc>
        <w:tc>
          <w:tcPr>
            <w:tcW w:w="737" w:type="dxa"/>
          </w:tcPr>
          <w:p w:rsidR="00DA2621" w:rsidRPr="00DA2621" w:rsidRDefault="00DA2621">
            <w:pPr>
              <w:pStyle w:val="ConsPlusNormal"/>
              <w:jc w:val="center"/>
            </w:pPr>
            <w:r w:rsidRPr="00DA2621">
              <w:t>1,06</w:t>
            </w:r>
          </w:p>
        </w:tc>
        <w:tc>
          <w:tcPr>
            <w:tcW w:w="680" w:type="dxa"/>
          </w:tcPr>
          <w:p w:rsidR="00DA2621" w:rsidRPr="00DA2621" w:rsidRDefault="00DA2621">
            <w:pPr>
              <w:pStyle w:val="ConsPlusNormal"/>
              <w:jc w:val="center"/>
            </w:pPr>
            <w:r w:rsidRPr="00DA2621">
              <w:t>0,77</w:t>
            </w:r>
          </w:p>
        </w:tc>
      </w:tr>
    </w:tbl>
    <w:p w:rsidR="00DA2621" w:rsidRPr="00DA2621" w:rsidRDefault="00DA2621">
      <w:pPr>
        <w:pStyle w:val="ConsPlusNormal"/>
        <w:ind w:firstLine="540"/>
        <w:jc w:val="both"/>
      </w:pPr>
    </w:p>
    <w:p w:rsidR="00DA2621" w:rsidRPr="00DA2621" w:rsidRDefault="00DA2621">
      <w:pPr>
        <w:pStyle w:val="ConsPlusNormal"/>
        <w:ind w:firstLine="540"/>
        <w:jc w:val="both"/>
      </w:pPr>
      <w:r w:rsidRPr="00DA2621">
        <w:t>1.1.1. Для работников муниципального казенного учреждения "Управление по содержанию и строительству автомобильных дорог г. Норильска", находящихся на оплате труда по тарифной сетке по оплате труда работников муниципальных учреждений муниципального образования город Норильск:</w:t>
      </w:r>
    </w:p>
    <w:p w:rsidR="00DA2621" w:rsidRPr="00DA2621" w:rsidRDefault="00DA2621">
      <w:pPr>
        <w:pStyle w:val="ConsPlusNormal"/>
        <w:ind w:firstLine="540"/>
        <w:jc w:val="both"/>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737"/>
        <w:gridCol w:w="737"/>
        <w:gridCol w:w="737"/>
        <w:gridCol w:w="737"/>
        <w:gridCol w:w="737"/>
        <w:gridCol w:w="737"/>
        <w:gridCol w:w="737"/>
        <w:gridCol w:w="737"/>
        <w:gridCol w:w="737"/>
        <w:gridCol w:w="737"/>
        <w:gridCol w:w="737"/>
        <w:gridCol w:w="737"/>
        <w:gridCol w:w="737"/>
        <w:gridCol w:w="737"/>
        <w:gridCol w:w="737"/>
        <w:gridCol w:w="737"/>
        <w:gridCol w:w="680"/>
      </w:tblGrid>
      <w:tr w:rsidR="00DA2621" w:rsidRPr="00DA2621">
        <w:tc>
          <w:tcPr>
            <w:tcW w:w="13209" w:type="dxa"/>
            <w:gridSpan w:val="18"/>
          </w:tcPr>
          <w:p w:rsidR="00DA2621" w:rsidRPr="00DA2621" w:rsidRDefault="00DA2621">
            <w:pPr>
              <w:pStyle w:val="ConsPlusNormal"/>
              <w:jc w:val="center"/>
            </w:pPr>
            <w:r w:rsidRPr="00DA2621">
              <w:t>Разряды по тарифной сетке</w:t>
            </w:r>
          </w:p>
        </w:tc>
      </w:tr>
      <w:tr w:rsidR="00DA2621" w:rsidRPr="00DA2621">
        <w:tc>
          <w:tcPr>
            <w:tcW w:w="737" w:type="dxa"/>
          </w:tcPr>
          <w:p w:rsidR="00DA2621" w:rsidRPr="00DA2621" w:rsidRDefault="00DA2621">
            <w:pPr>
              <w:pStyle w:val="ConsPlusNormal"/>
              <w:jc w:val="center"/>
            </w:pPr>
            <w:r w:rsidRPr="00DA2621">
              <w:t>1</w:t>
            </w:r>
          </w:p>
        </w:tc>
        <w:tc>
          <w:tcPr>
            <w:tcW w:w="737" w:type="dxa"/>
          </w:tcPr>
          <w:p w:rsidR="00DA2621" w:rsidRPr="00DA2621" w:rsidRDefault="00DA2621">
            <w:pPr>
              <w:pStyle w:val="ConsPlusNormal"/>
              <w:jc w:val="center"/>
            </w:pPr>
            <w:r w:rsidRPr="00DA2621">
              <w:t>2</w:t>
            </w:r>
          </w:p>
        </w:tc>
        <w:tc>
          <w:tcPr>
            <w:tcW w:w="737" w:type="dxa"/>
          </w:tcPr>
          <w:p w:rsidR="00DA2621" w:rsidRPr="00DA2621" w:rsidRDefault="00DA2621">
            <w:pPr>
              <w:pStyle w:val="ConsPlusNormal"/>
              <w:jc w:val="center"/>
            </w:pPr>
            <w:r w:rsidRPr="00DA2621">
              <w:t>3</w:t>
            </w:r>
          </w:p>
        </w:tc>
        <w:tc>
          <w:tcPr>
            <w:tcW w:w="737" w:type="dxa"/>
          </w:tcPr>
          <w:p w:rsidR="00DA2621" w:rsidRPr="00DA2621" w:rsidRDefault="00DA2621">
            <w:pPr>
              <w:pStyle w:val="ConsPlusNormal"/>
              <w:jc w:val="center"/>
            </w:pPr>
            <w:r w:rsidRPr="00DA2621">
              <w:t>4</w:t>
            </w:r>
          </w:p>
        </w:tc>
        <w:tc>
          <w:tcPr>
            <w:tcW w:w="737" w:type="dxa"/>
          </w:tcPr>
          <w:p w:rsidR="00DA2621" w:rsidRPr="00DA2621" w:rsidRDefault="00DA2621">
            <w:pPr>
              <w:pStyle w:val="ConsPlusNormal"/>
              <w:jc w:val="center"/>
            </w:pPr>
            <w:r w:rsidRPr="00DA2621">
              <w:t>5</w:t>
            </w:r>
          </w:p>
        </w:tc>
        <w:tc>
          <w:tcPr>
            <w:tcW w:w="737" w:type="dxa"/>
          </w:tcPr>
          <w:p w:rsidR="00DA2621" w:rsidRPr="00DA2621" w:rsidRDefault="00DA2621">
            <w:pPr>
              <w:pStyle w:val="ConsPlusNormal"/>
              <w:jc w:val="center"/>
            </w:pPr>
            <w:r w:rsidRPr="00DA2621">
              <w:t>6</w:t>
            </w:r>
          </w:p>
        </w:tc>
        <w:tc>
          <w:tcPr>
            <w:tcW w:w="737" w:type="dxa"/>
          </w:tcPr>
          <w:p w:rsidR="00DA2621" w:rsidRPr="00DA2621" w:rsidRDefault="00DA2621">
            <w:pPr>
              <w:pStyle w:val="ConsPlusNormal"/>
              <w:jc w:val="center"/>
            </w:pPr>
            <w:r w:rsidRPr="00DA2621">
              <w:t>7</w:t>
            </w:r>
          </w:p>
        </w:tc>
        <w:tc>
          <w:tcPr>
            <w:tcW w:w="737" w:type="dxa"/>
          </w:tcPr>
          <w:p w:rsidR="00DA2621" w:rsidRPr="00DA2621" w:rsidRDefault="00DA2621">
            <w:pPr>
              <w:pStyle w:val="ConsPlusNormal"/>
              <w:jc w:val="center"/>
            </w:pPr>
            <w:r w:rsidRPr="00DA2621">
              <w:t>8</w:t>
            </w:r>
          </w:p>
        </w:tc>
        <w:tc>
          <w:tcPr>
            <w:tcW w:w="737" w:type="dxa"/>
          </w:tcPr>
          <w:p w:rsidR="00DA2621" w:rsidRPr="00DA2621" w:rsidRDefault="00DA2621">
            <w:pPr>
              <w:pStyle w:val="ConsPlusNormal"/>
              <w:jc w:val="center"/>
            </w:pPr>
            <w:r w:rsidRPr="00DA2621">
              <w:t>9</w:t>
            </w:r>
          </w:p>
        </w:tc>
        <w:tc>
          <w:tcPr>
            <w:tcW w:w="737" w:type="dxa"/>
          </w:tcPr>
          <w:p w:rsidR="00DA2621" w:rsidRPr="00DA2621" w:rsidRDefault="00DA2621">
            <w:pPr>
              <w:pStyle w:val="ConsPlusNormal"/>
              <w:jc w:val="center"/>
            </w:pPr>
            <w:r w:rsidRPr="00DA2621">
              <w:t>10</w:t>
            </w:r>
          </w:p>
        </w:tc>
        <w:tc>
          <w:tcPr>
            <w:tcW w:w="737" w:type="dxa"/>
          </w:tcPr>
          <w:p w:rsidR="00DA2621" w:rsidRPr="00DA2621" w:rsidRDefault="00DA2621">
            <w:pPr>
              <w:pStyle w:val="ConsPlusNormal"/>
              <w:jc w:val="center"/>
            </w:pPr>
            <w:r w:rsidRPr="00DA2621">
              <w:t>11</w:t>
            </w:r>
          </w:p>
        </w:tc>
        <w:tc>
          <w:tcPr>
            <w:tcW w:w="737" w:type="dxa"/>
          </w:tcPr>
          <w:p w:rsidR="00DA2621" w:rsidRPr="00DA2621" w:rsidRDefault="00DA2621">
            <w:pPr>
              <w:pStyle w:val="ConsPlusNormal"/>
              <w:jc w:val="center"/>
            </w:pPr>
            <w:r w:rsidRPr="00DA2621">
              <w:t>12</w:t>
            </w:r>
          </w:p>
        </w:tc>
        <w:tc>
          <w:tcPr>
            <w:tcW w:w="737" w:type="dxa"/>
          </w:tcPr>
          <w:p w:rsidR="00DA2621" w:rsidRPr="00DA2621" w:rsidRDefault="00DA2621">
            <w:pPr>
              <w:pStyle w:val="ConsPlusNormal"/>
              <w:jc w:val="center"/>
            </w:pPr>
            <w:r w:rsidRPr="00DA2621">
              <w:t>13</w:t>
            </w:r>
          </w:p>
        </w:tc>
        <w:tc>
          <w:tcPr>
            <w:tcW w:w="737" w:type="dxa"/>
          </w:tcPr>
          <w:p w:rsidR="00DA2621" w:rsidRPr="00DA2621" w:rsidRDefault="00DA2621">
            <w:pPr>
              <w:pStyle w:val="ConsPlusNormal"/>
              <w:jc w:val="center"/>
            </w:pPr>
            <w:r w:rsidRPr="00DA2621">
              <w:t>14</w:t>
            </w:r>
          </w:p>
        </w:tc>
        <w:tc>
          <w:tcPr>
            <w:tcW w:w="737" w:type="dxa"/>
          </w:tcPr>
          <w:p w:rsidR="00DA2621" w:rsidRPr="00DA2621" w:rsidRDefault="00DA2621">
            <w:pPr>
              <w:pStyle w:val="ConsPlusNormal"/>
              <w:jc w:val="center"/>
            </w:pPr>
            <w:r w:rsidRPr="00DA2621">
              <w:t>15</w:t>
            </w:r>
          </w:p>
        </w:tc>
        <w:tc>
          <w:tcPr>
            <w:tcW w:w="737" w:type="dxa"/>
          </w:tcPr>
          <w:p w:rsidR="00DA2621" w:rsidRPr="00DA2621" w:rsidRDefault="00DA2621">
            <w:pPr>
              <w:pStyle w:val="ConsPlusNormal"/>
              <w:jc w:val="center"/>
            </w:pPr>
            <w:r w:rsidRPr="00DA2621">
              <w:t>16</w:t>
            </w:r>
          </w:p>
        </w:tc>
        <w:tc>
          <w:tcPr>
            <w:tcW w:w="737" w:type="dxa"/>
          </w:tcPr>
          <w:p w:rsidR="00DA2621" w:rsidRPr="00DA2621" w:rsidRDefault="00DA2621">
            <w:pPr>
              <w:pStyle w:val="ConsPlusNormal"/>
              <w:jc w:val="center"/>
            </w:pPr>
            <w:r w:rsidRPr="00DA2621">
              <w:t>17</w:t>
            </w:r>
          </w:p>
        </w:tc>
        <w:tc>
          <w:tcPr>
            <w:tcW w:w="680" w:type="dxa"/>
          </w:tcPr>
          <w:p w:rsidR="00DA2621" w:rsidRPr="00DA2621" w:rsidRDefault="00DA2621">
            <w:pPr>
              <w:pStyle w:val="ConsPlusNormal"/>
              <w:jc w:val="center"/>
            </w:pPr>
            <w:r w:rsidRPr="00DA2621">
              <w:t>18</w:t>
            </w:r>
          </w:p>
        </w:tc>
      </w:tr>
      <w:tr w:rsidR="00DA2621" w:rsidRPr="00DA2621">
        <w:tc>
          <w:tcPr>
            <w:tcW w:w="737" w:type="dxa"/>
          </w:tcPr>
          <w:p w:rsidR="00DA2621" w:rsidRPr="00DA2621" w:rsidRDefault="00DA2621">
            <w:pPr>
              <w:pStyle w:val="ConsPlusNormal"/>
              <w:jc w:val="center"/>
            </w:pPr>
            <w:r w:rsidRPr="00DA2621">
              <w:t>1,45</w:t>
            </w:r>
          </w:p>
        </w:tc>
        <w:tc>
          <w:tcPr>
            <w:tcW w:w="737" w:type="dxa"/>
          </w:tcPr>
          <w:p w:rsidR="00DA2621" w:rsidRPr="00DA2621" w:rsidRDefault="00DA2621">
            <w:pPr>
              <w:pStyle w:val="ConsPlusNormal"/>
              <w:jc w:val="center"/>
            </w:pPr>
            <w:r w:rsidRPr="00DA2621">
              <w:t>1,40</w:t>
            </w:r>
          </w:p>
        </w:tc>
        <w:tc>
          <w:tcPr>
            <w:tcW w:w="737" w:type="dxa"/>
          </w:tcPr>
          <w:p w:rsidR="00DA2621" w:rsidRPr="00DA2621" w:rsidRDefault="00DA2621">
            <w:pPr>
              <w:pStyle w:val="ConsPlusNormal"/>
              <w:jc w:val="center"/>
            </w:pPr>
            <w:r w:rsidRPr="00DA2621">
              <w:t>1,39</w:t>
            </w:r>
          </w:p>
        </w:tc>
        <w:tc>
          <w:tcPr>
            <w:tcW w:w="737" w:type="dxa"/>
          </w:tcPr>
          <w:p w:rsidR="00DA2621" w:rsidRPr="00DA2621" w:rsidRDefault="00DA2621">
            <w:pPr>
              <w:pStyle w:val="ConsPlusNormal"/>
              <w:jc w:val="center"/>
            </w:pPr>
            <w:r w:rsidRPr="00DA2621">
              <w:t>1,30</w:t>
            </w:r>
          </w:p>
        </w:tc>
        <w:tc>
          <w:tcPr>
            <w:tcW w:w="737" w:type="dxa"/>
          </w:tcPr>
          <w:p w:rsidR="00DA2621" w:rsidRPr="00DA2621" w:rsidRDefault="00DA2621">
            <w:pPr>
              <w:pStyle w:val="ConsPlusNormal"/>
              <w:jc w:val="center"/>
            </w:pPr>
            <w:r w:rsidRPr="00DA2621">
              <w:t>1,09</w:t>
            </w:r>
          </w:p>
        </w:tc>
        <w:tc>
          <w:tcPr>
            <w:tcW w:w="737" w:type="dxa"/>
          </w:tcPr>
          <w:p w:rsidR="00DA2621" w:rsidRPr="00DA2621" w:rsidRDefault="00DA2621">
            <w:pPr>
              <w:pStyle w:val="ConsPlusNormal"/>
              <w:jc w:val="center"/>
            </w:pPr>
            <w:r w:rsidRPr="00DA2621">
              <w:t>0,90</w:t>
            </w:r>
          </w:p>
        </w:tc>
        <w:tc>
          <w:tcPr>
            <w:tcW w:w="737" w:type="dxa"/>
          </w:tcPr>
          <w:p w:rsidR="00DA2621" w:rsidRPr="00DA2621" w:rsidRDefault="00DA2621">
            <w:pPr>
              <w:pStyle w:val="ConsPlusNormal"/>
              <w:jc w:val="center"/>
            </w:pPr>
            <w:r w:rsidRPr="00DA2621">
              <w:t>0,78</w:t>
            </w:r>
          </w:p>
        </w:tc>
        <w:tc>
          <w:tcPr>
            <w:tcW w:w="737" w:type="dxa"/>
          </w:tcPr>
          <w:p w:rsidR="00DA2621" w:rsidRPr="00DA2621" w:rsidRDefault="00DA2621">
            <w:pPr>
              <w:pStyle w:val="ConsPlusNormal"/>
              <w:jc w:val="center"/>
            </w:pPr>
            <w:r w:rsidRPr="00DA2621">
              <w:t>0,79</w:t>
            </w:r>
          </w:p>
        </w:tc>
        <w:tc>
          <w:tcPr>
            <w:tcW w:w="737" w:type="dxa"/>
          </w:tcPr>
          <w:p w:rsidR="00DA2621" w:rsidRPr="00DA2621" w:rsidRDefault="00DA2621">
            <w:pPr>
              <w:pStyle w:val="ConsPlusNormal"/>
              <w:jc w:val="center"/>
            </w:pPr>
            <w:r w:rsidRPr="00DA2621">
              <w:t>0,74</w:t>
            </w:r>
          </w:p>
        </w:tc>
        <w:tc>
          <w:tcPr>
            <w:tcW w:w="737" w:type="dxa"/>
          </w:tcPr>
          <w:p w:rsidR="00DA2621" w:rsidRPr="00DA2621" w:rsidRDefault="00DA2621">
            <w:pPr>
              <w:pStyle w:val="ConsPlusNormal"/>
              <w:jc w:val="center"/>
            </w:pPr>
            <w:r w:rsidRPr="00DA2621">
              <w:t>0,76</w:t>
            </w:r>
          </w:p>
        </w:tc>
        <w:tc>
          <w:tcPr>
            <w:tcW w:w="737" w:type="dxa"/>
          </w:tcPr>
          <w:p w:rsidR="00DA2621" w:rsidRPr="00DA2621" w:rsidRDefault="00DA2621">
            <w:pPr>
              <w:pStyle w:val="ConsPlusNormal"/>
              <w:jc w:val="center"/>
            </w:pPr>
            <w:r w:rsidRPr="00DA2621">
              <w:t>0,74</w:t>
            </w:r>
          </w:p>
        </w:tc>
        <w:tc>
          <w:tcPr>
            <w:tcW w:w="737" w:type="dxa"/>
          </w:tcPr>
          <w:p w:rsidR="00DA2621" w:rsidRPr="00DA2621" w:rsidRDefault="00DA2621">
            <w:pPr>
              <w:pStyle w:val="ConsPlusNormal"/>
              <w:jc w:val="center"/>
            </w:pPr>
            <w:r w:rsidRPr="00DA2621">
              <w:t>0,78</w:t>
            </w:r>
          </w:p>
        </w:tc>
        <w:tc>
          <w:tcPr>
            <w:tcW w:w="737" w:type="dxa"/>
          </w:tcPr>
          <w:p w:rsidR="00DA2621" w:rsidRPr="00DA2621" w:rsidRDefault="00DA2621">
            <w:pPr>
              <w:pStyle w:val="ConsPlusNormal"/>
              <w:jc w:val="center"/>
            </w:pPr>
            <w:r w:rsidRPr="00DA2621">
              <w:t>0,83</w:t>
            </w:r>
          </w:p>
        </w:tc>
        <w:tc>
          <w:tcPr>
            <w:tcW w:w="737" w:type="dxa"/>
          </w:tcPr>
          <w:p w:rsidR="00DA2621" w:rsidRPr="00DA2621" w:rsidRDefault="00DA2621">
            <w:pPr>
              <w:pStyle w:val="ConsPlusNormal"/>
              <w:jc w:val="center"/>
            </w:pPr>
            <w:r w:rsidRPr="00DA2621">
              <w:t>0,89</w:t>
            </w:r>
          </w:p>
        </w:tc>
        <w:tc>
          <w:tcPr>
            <w:tcW w:w="737" w:type="dxa"/>
          </w:tcPr>
          <w:p w:rsidR="00DA2621" w:rsidRPr="00DA2621" w:rsidRDefault="00DA2621">
            <w:pPr>
              <w:pStyle w:val="ConsPlusNormal"/>
              <w:jc w:val="center"/>
            </w:pPr>
            <w:r w:rsidRPr="00DA2621">
              <w:t>0,93</w:t>
            </w:r>
          </w:p>
        </w:tc>
        <w:tc>
          <w:tcPr>
            <w:tcW w:w="737" w:type="dxa"/>
          </w:tcPr>
          <w:p w:rsidR="00DA2621" w:rsidRPr="00DA2621" w:rsidRDefault="00DA2621">
            <w:pPr>
              <w:pStyle w:val="ConsPlusNormal"/>
              <w:jc w:val="center"/>
            </w:pPr>
            <w:r w:rsidRPr="00DA2621">
              <w:t>0,96</w:t>
            </w:r>
          </w:p>
        </w:tc>
        <w:tc>
          <w:tcPr>
            <w:tcW w:w="737" w:type="dxa"/>
          </w:tcPr>
          <w:p w:rsidR="00DA2621" w:rsidRPr="00DA2621" w:rsidRDefault="00DA2621">
            <w:pPr>
              <w:pStyle w:val="ConsPlusNormal"/>
              <w:jc w:val="center"/>
            </w:pPr>
            <w:r w:rsidRPr="00DA2621">
              <w:t>1,04</w:t>
            </w:r>
          </w:p>
        </w:tc>
        <w:tc>
          <w:tcPr>
            <w:tcW w:w="680" w:type="dxa"/>
          </w:tcPr>
          <w:p w:rsidR="00DA2621" w:rsidRPr="00DA2621" w:rsidRDefault="00DA2621">
            <w:pPr>
              <w:pStyle w:val="ConsPlusNormal"/>
              <w:jc w:val="center"/>
            </w:pPr>
            <w:r w:rsidRPr="00DA2621">
              <w:t>0,75</w:t>
            </w:r>
          </w:p>
        </w:tc>
      </w:tr>
    </w:tbl>
    <w:p w:rsidR="00DA2621" w:rsidRPr="00DA2621" w:rsidRDefault="00DA2621">
      <w:pPr>
        <w:pStyle w:val="ConsPlusNormal"/>
        <w:ind w:firstLine="540"/>
        <w:jc w:val="both"/>
      </w:pPr>
    </w:p>
    <w:p w:rsidR="00DA2621" w:rsidRPr="00DA2621" w:rsidRDefault="00DA2621">
      <w:pPr>
        <w:pStyle w:val="ConsPlusNormal"/>
        <w:ind w:firstLine="540"/>
        <w:jc w:val="both"/>
      </w:pPr>
      <w:r w:rsidRPr="00DA2621">
        <w:t>1.1.2. Для работников муниципального казенного учреждения "Служба спасения", работников Управления по делам гражданской обороны и чрезвычайным ситуациям Администрации города Норильска, находящихся на оплате труда по тарифной сетке:</w:t>
      </w:r>
    </w:p>
    <w:p w:rsidR="00DA2621" w:rsidRPr="00DA2621" w:rsidRDefault="00DA2621">
      <w:pPr>
        <w:pStyle w:val="ConsPlusNormal"/>
        <w:ind w:firstLine="540"/>
        <w:jc w:val="both"/>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737"/>
        <w:gridCol w:w="737"/>
        <w:gridCol w:w="737"/>
        <w:gridCol w:w="737"/>
        <w:gridCol w:w="737"/>
        <w:gridCol w:w="737"/>
        <w:gridCol w:w="737"/>
        <w:gridCol w:w="737"/>
        <w:gridCol w:w="737"/>
        <w:gridCol w:w="794"/>
        <w:gridCol w:w="680"/>
        <w:gridCol w:w="737"/>
        <w:gridCol w:w="737"/>
        <w:gridCol w:w="737"/>
        <w:gridCol w:w="737"/>
        <w:gridCol w:w="737"/>
        <w:gridCol w:w="680"/>
      </w:tblGrid>
      <w:tr w:rsidR="00DA2621" w:rsidRPr="00DA2621">
        <w:tc>
          <w:tcPr>
            <w:tcW w:w="13209" w:type="dxa"/>
            <w:gridSpan w:val="18"/>
          </w:tcPr>
          <w:p w:rsidR="00DA2621" w:rsidRPr="00DA2621" w:rsidRDefault="00DA2621">
            <w:pPr>
              <w:pStyle w:val="ConsPlusNormal"/>
              <w:jc w:val="center"/>
            </w:pPr>
            <w:r w:rsidRPr="00DA2621">
              <w:t>Разряды по тарифной сетке</w:t>
            </w:r>
          </w:p>
        </w:tc>
      </w:tr>
      <w:tr w:rsidR="00DA2621" w:rsidRPr="00DA2621">
        <w:tc>
          <w:tcPr>
            <w:tcW w:w="737" w:type="dxa"/>
          </w:tcPr>
          <w:p w:rsidR="00DA2621" w:rsidRPr="00DA2621" w:rsidRDefault="00DA2621">
            <w:pPr>
              <w:pStyle w:val="ConsPlusNormal"/>
              <w:jc w:val="center"/>
            </w:pPr>
            <w:r w:rsidRPr="00DA2621">
              <w:t>1</w:t>
            </w:r>
          </w:p>
        </w:tc>
        <w:tc>
          <w:tcPr>
            <w:tcW w:w="737" w:type="dxa"/>
          </w:tcPr>
          <w:p w:rsidR="00DA2621" w:rsidRPr="00DA2621" w:rsidRDefault="00DA2621">
            <w:pPr>
              <w:pStyle w:val="ConsPlusNormal"/>
              <w:jc w:val="center"/>
            </w:pPr>
            <w:r w:rsidRPr="00DA2621">
              <w:t>2</w:t>
            </w:r>
          </w:p>
        </w:tc>
        <w:tc>
          <w:tcPr>
            <w:tcW w:w="737" w:type="dxa"/>
          </w:tcPr>
          <w:p w:rsidR="00DA2621" w:rsidRPr="00DA2621" w:rsidRDefault="00DA2621">
            <w:pPr>
              <w:pStyle w:val="ConsPlusNormal"/>
              <w:jc w:val="center"/>
            </w:pPr>
            <w:r w:rsidRPr="00DA2621">
              <w:t>3</w:t>
            </w:r>
          </w:p>
        </w:tc>
        <w:tc>
          <w:tcPr>
            <w:tcW w:w="737" w:type="dxa"/>
          </w:tcPr>
          <w:p w:rsidR="00DA2621" w:rsidRPr="00DA2621" w:rsidRDefault="00DA2621">
            <w:pPr>
              <w:pStyle w:val="ConsPlusNormal"/>
              <w:jc w:val="center"/>
            </w:pPr>
            <w:r w:rsidRPr="00DA2621">
              <w:t>4</w:t>
            </w:r>
          </w:p>
        </w:tc>
        <w:tc>
          <w:tcPr>
            <w:tcW w:w="737" w:type="dxa"/>
          </w:tcPr>
          <w:p w:rsidR="00DA2621" w:rsidRPr="00DA2621" w:rsidRDefault="00DA2621">
            <w:pPr>
              <w:pStyle w:val="ConsPlusNormal"/>
              <w:jc w:val="center"/>
            </w:pPr>
            <w:r w:rsidRPr="00DA2621">
              <w:t>5</w:t>
            </w:r>
          </w:p>
        </w:tc>
        <w:tc>
          <w:tcPr>
            <w:tcW w:w="737" w:type="dxa"/>
          </w:tcPr>
          <w:p w:rsidR="00DA2621" w:rsidRPr="00DA2621" w:rsidRDefault="00DA2621">
            <w:pPr>
              <w:pStyle w:val="ConsPlusNormal"/>
              <w:jc w:val="center"/>
            </w:pPr>
            <w:r w:rsidRPr="00DA2621">
              <w:t>6</w:t>
            </w:r>
          </w:p>
        </w:tc>
        <w:tc>
          <w:tcPr>
            <w:tcW w:w="737" w:type="dxa"/>
          </w:tcPr>
          <w:p w:rsidR="00DA2621" w:rsidRPr="00DA2621" w:rsidRDefault="00DA2621">
            <w:pPr>
              <w:pStyle w:val="ConsPlusNormal"/>
              <w:jc w:val="center"/>
            </w:pPr>
            <w:r w:rsidRPr="00DA2621">
              <w:t>7</w:t>
            </w:r>
          </w:p>
        </w:tc>
        <w:tc>
          <w:tcPr>
            <w:tcW w:w="737" w:type="dxa"/>
          </w:tcPr>
          <w:p w:rsidR="00DA2621" w:rsidRPr="00DA2621" w:rsidRDefault="00DA2621">
            <w:pPr>
              <w:pStyle w:val="ConsPlusNormal"/>
              <w:jc w:val="center"/>
            </w:pPr>
            <w:r w:rsidRPr="00DA2621">
              <w:t>8</w:t>
            </w:r>
          </w:p>
        </w:tc>
        <w:tc>
          <w:tcPr>
            <w:tcW w:w="737" w:type="dxa"/>
          </w:tcPr>
          <w:p w:rsidR="00DA2621" w:rsidRPr="00DA2621" w:rsidRDefault="00DA2621">
            <w:pPr>
              <w:pStyle w:val="ConsPlusNormal"/>
              <w:jc w:val="center"/>
            </w:pPr>
            <w:r w:rsidRPr="00DA2621">
              <w:t>9</w:t>
            </w:r>
          </w:p>
        </w:tc>
        <w:tc>
          <w:tcPr>
            <w:tcW w:w="737" w:type="dxa"/>
          </w:tcPr>
          <w:p w:rsidR="00DA2621" w:rsidRPr="00DA2621" w:rsidRDefault="00DA2621">
            <w:pPr>
              <w:pStyle w:val="ConsPlusNormal"/>
              <w:jc w:val="center"/>
            </w:pPr>
            <w:r w:rsidRPr="00DA2621">
              <w:t>10</w:t>
            </w:r>
          </w:p>
        </w:tc>
        <w:tc>
          <w:tcPr>
            <w:tcW w:w="794" w:type="dxa"/>
          </w:tcPr>
          <w:p w:rsidR="00DA2621" w:rsidRPr="00DA2621" w:rsidRDefault="00DA2621">
            <w:pPr>
              <w:pStyle w:val="ConsPlusNormal"/>
              <w:jc w:val="center"/>
            </w:pPr>
            <w:r w:rsidRPr="00DA2621">
              <w:t>11</w:t>
            </w:r>
          </w:p>
        </w:tc>
        <w:tc>
          <w:tcPr>
            <w:tcW w:w="680" w:type="dxa"/>
          </w:tcPr>
          <w:p w:rsidR="00DA2621" w:rsidRPr="00DA2621" w:rsidRDefault="00DA2621">
            <w:pPr>
              <w:pStyle w:val="ConsPlusNormal"/>
              <w:jc w:val="center"/>
            </w:pPr>
            <w:r w:rsidRPr="00DA2621">
              <w:t>12</w:t>
            </w:r>
          </w:p>
        </w:tc>
        <w:tc>
          <w:tcPr>
            <w:tcW w:w="737" w:type="dxa"/>
          </w:tcPr>
          <w:p w:rsidR="00DA2621" w:rsidRPr="00DA2621" w:rsidRDefault="00DA2621">
            <w:pPr>
              <w:pStyle w:val="ConsPlusNormal"/>
              <w:jc w:val="center"/>
            </w:pPr>
            <w:r w:rsidRPr="00DA2621">
              <w:t>13</w:t>
            </w:r>
          </w:p>
        </w:tc>
        <w:tc>
          <w:tcPr>
            <w:tcW w:w="737" w:type="dxa"/>
          </w:tcPr>
          <w:p w:rsidR="00DA2621" w:rsidRPr="00DA2621" w:rsidRDefault="00DA2621">
            <w:pPr>
              <w:pStyle w:val="ConsPlusNormal"/>
              <w:jc w:val="center"/>
            </w:pPr>
            <w:r w:rsidRPr="00DA2621">
              <w:t>14</w:t>
            </w:r>
          </w:p>
        </w:tc>
        <w:tc>
          <w:tcPr>
            <w:tcW w:w="737" w:type="dxa"/>
          </w:tcPr>
          <w:p w:rsidR="00DA2621" w:rsidRPr="00DA2621" w:rsidRDefault="00DA2621">
            <w:pPr>
              <w:pStyle w:val="ConsPlusNormal"/>
              <w:jc w:val="center"/>
            </w:pPr>
            <w:r w:rsidRPr="00DA2621">
              <w:t>15</w:t>
            </w:r>
          </w:p>
        </w:tc>
        <w:tc>
          <w:tcPr>
            <w:tcW w:w="737" w:type="dxa"/>
          </w:tcPr>
          <w:p w:rsidR="00DA2621" w:rsidRPr="00DA2621" w:rsidRDefault="00DA2621">
            <w:pPr>
              <w:pStyle w:val="ConsPlusNormal"/>
              <w:jc w:val="center"/>
            </w:pPr>
            <w:r w:rsidRPr="00DA2621">
              <w:t>16</w:t>
            </w:r>
          </w:p>
        </w:tc>
        <w:tc>
          <w:tcPr>
            <w:tcW w:w="737" w:type="dxa"/>
          </w:tcPr>
          <w:p w:rsidR="00DA2621" w:rsidRPr="00DA2621" w:rsidRDefault="00DA2621">
            <w:pPr>
              <w:pStyle w:val="ConsPlusNormal"/>
              <w:jc w:val="center"/>
            </w:pPr>
            <w:r w:rsidRPr="00DA2621">
              <w:t>17</w:t>
            </w:r>
          </w:p>
        </w:tc>
        <w:tc>
          <w:tcPr>
            <w:tcW w:w="680" w:type="dxa"/>
          </w:tcPr>
          <w:p w:rsidR="00DA2621" w:rsidRPr="00DA2621" w:rsidRDefault="00DA2621">
            <w:pPr>
              <w:pStyle w:val="ConsPlusNormal"/>
              <w:jc w:val="center"/>
            </w:pPr>
            <w:r w:rsidRPr="00DA2621">
              <w:t>18</w:t>
            </w:r>
          </w:p>
        </w:tc>
      </w:tr>
      <w:tr w:rsidR="00DA2621" w:rsidRPr="00DA2621">
        <w:tc>
          <w:tcPr>
            <w:tcW w:w="737" w:type="dxa"/>
          </w:tcPr>
          <w:p w:rsidR="00DA2621" w:rsidRPr="00DA2621" w:rsidRDefault="00DA2621">
            <w:pPr>
              <w:pStyle w:val="ConsPlusNormal"/>
              <w:jc w:val="center"/>
            </w:pPr>
            <w:r w:rsidRPr="00DA2621">
              <w:t>1,14</w:t>
            </w:r>
          </w:p>
        </w:tc>
        <w:tc>
          <w:tcPr>
            <w:tcW w:w="737" w:type="dxa"/>
          </w:tcPr>
          <w:p w:rsidR="00DA2621" w:rsidRPr="00DA2621" w:rsidRDefault="00DA2621">
            <w:pPr>
              <w:pStyle w:val="ConsPlusNormal"/>
              <w:jc w:val="center"/>
            </w:pPr>
            <w:r w:rsidRPr="00DA2621">
              <w:t>1,10</w:t>
            </w:r>
          </w:p>
        </w:tc>
        <w:tc>
          <w:tcPr>
            <w:tcW w:w="737" w:type="dxa"/>
          </w:tcPr>
          <w:p w:rsidR="00DA2621" w:rsidRPr="00DA2621" w:rsidRDefault="00DA2621">
            <w:pPr>
              <w:pStyle w:val="ConsPlusNormal"/>
              <w:jc w:val="center"/>
            </w:pPr>
            <w:r w:rsidRPr="00DA2621">
              <w:t>1,13</w:t>
            </w:r>
          </w:p>
        </w:tc>
        <w:tc>
          <w:tcPr>
            <w:tcW w:w="737" w:type="dxa"/>
          </w:tcPr>
          <w:p w:rsidR="00DA2621" w:rsidRPr="00DA2621" w:rsidRDefault="00DA2621">
            <w:pPr>
              <w:pStyle w:val="ConsPlusNormal"/>
              <w:jc w:val="center"/>
            </w:pPr>
            <w:r w:rsidRPr="00DA2621">
              <w:t>1,02</w:t>
            </w:r>
          </w:p>
        </w:tc>
        <w:tc>
          <w:tcPr>
            <w:tcW w:w="737" w:type="dxa"/>
          </w:tcPr>
          <w:p w:rsidR="00DA2621" w:rsidRPr="00DA2621" w:rsidRDefault="00DA2621">
            <w:pPr>
              <w:pStyle w:val="ConsPlusNormal"/>
              <w:jc w:val="center"/>
            </w:pPr>
            <w:r w:rsidRPr="00DA2621">
              <w:t>0,83</w:t>
            </w:r>
          </w:p>
        </w:tc>
        <w:tc>
          <w:tcPr>
            <w:tcW w:w="737" w:type="dxa"/>
          </w:tcPr>
          <w:p w:rsidR="00DA2621" w:rsidRPr="00DA2621" w:rsidRDefault="00DA2621">
            <w:pPr>
              <w:pStyle w:val="ConsPlusNormal"/>
              <w:jc w:val="center"/>
            </w:pPr>
            <w:r w:rsidRPr="00DA2621">
              <w:t>0,72</w:t>
            </w:r>
          </w:p>
        </w:tc>
        <w:tc>
          <w:tcPr>
            <w:tcW w:w="737" w:type="dxa"/>
          </w:tcPr>
          <w:p w:rsidR="00DA2621" w:rsidRPr="00DA2621" w:rsidRDefault="00DA2621">
            <w:pPr>
              <w:pStyle w:val="ConsPlusNormal"/>
              <w:jc w:val="center"/>
            </w:pPr>
            <w:r w:rsidRPr="00DA2621">
              <w:t>0,63</w:t>
            </w:r>
          </w:p>
        </w:tc>
        <w:tc>
          <w:tcPr>
            <w:tcW w:w="737" w:type="dxa"/>
          </w:tcPr>
          <w:p w:rsidR="00DA2621" w:rsidRPr="00DA2621" w:rsidRDefault="00DA2621">
            <w:pPr>
              <w:pStyle w:val="ConsPlusNormal"/>
              <w:jc w:val="center"/>
            </w:pPr>
            <w:r w:rsidRPr="00DA2621">
              <w:t>0,67</w:t>
            </w:r>
          </w:p>
        </w:tc>
        <w:tc>
          <w:tcPr>
            <w:tcW w:w="737" w:type="dxa"/>
          </w:tcPr>
          <w:p w:rsidR="00DA2621" w:rsidRPr="00DA2621" w:rsidRDefault="00DA2621">
            <w:pPr>
              <w:pStyle w:val="ConsPlusNormal"/>
              <w:jc w:val="center"/>
            </w:pPr>
            <w:r w:rsidRPr="00DA2621">
              <w:t>0,63</w:t>
            </w:r>
          </w:p>
        </w:tc>
        <w:tc>
          <w:tcPr>
            <w:tcW w:w="737" w:type="dxa"/>
          </w:tcPr>
          <w:p w:rsidR="00DA2621" w:rsidRPr="00DA2621" w:rsidRDefault="00DA2621">
            <w:pPr>
              <w:pStyle w:val="ConsPlusNormal"/>
              <w:jc w:val="center"/>
            </w:pPr>
            <w:r w:rsidRPr="00DA2621">
              <w:t>0,67</w:t>
            </w:r>
          </w:p>
        </w:tc>
        <w:tc>
          <w:tcPr>
            <w:tcW w:w="794" w:type="dxa"/>
          </w:tcPr>
          <w:p w:rsidR="00DA2621" w:rsidRPr="00DA2621" w:rsidRDefault="00DA2621">
            <w:pPr>
              <w:pStyle w:val="ConsPlusNormal"/>
              <w:jc w:val="center"/>
            </w:pPr>
            <w:r w:rsidRPr="00DA2621">
              <w:t>0,68</w:t>
            </w:r>
          </w:p>
        </w:tc>
        <w:tc>
          <w:tcPr>
            <w:tcW w:w="680" w:type="dxa"/>
          </w:tcPr>
          <w:p w:rsidR="00DA2621" w:rsidRPr="00DA2621" w:rsidRDefault="00DA2621">
            <w:pPr>
              <w:pStyle w:val="ConsPlusNormal"/>
              <w:jc w:val="center"/>
            </w:pPr>
            <w:r w:rsidRPr="00DA2621">
              <w:t>0,71</w:t>
            </w:r>
          </w:p>
        </w:tc>
        <w:tc>
          <w:tcPr>
            <w:tcW w:w="737" w:type="dxa"/>
          </w:tcPr>
          <w:p w:rsidR="00DA2621" w:rsidRPr="00DA2621" w:rsidRDefault="00DA2621">
            <w:pPr>
              <w:pStyle w:val="ConsPlusNormal"/>
              <w:jc w:val="center"/>
            </w:pPr>
            <w:r w:rsidRPr="00DA2621">
              <w:t>0,76</w:t>
            </w:r>
          </w:p>
        </w:tc>
        <w:tc>
          <w:tcPr>
            <w:tcW w:w="737" w:type="dxa"/>
          </w:tcPr>
          <w:p w:rsidR="00DA2621" w:rsidRPr="00DA2621" w:rsidRDefault="00DA2621">
            <w:pPr>
              <w:pStyle w:val="ConsPlusNormal"/>
              <w:jc w:val="center"/>
            </w:pPr>
            <w:r w:rsidRPr="00DA2621">
              <w:t>0,83</w:t>
            </w:r>
          </w:p>
        </w:tc>
        <w:tc>
          <w:tcPr>
            <w:tcW w:w="737" w:type="dxa"/>
          </w:tcPr>
          <w:p w:rsidR="00DA2621" w:rsidRPr="00DA2621" w:rsidRDefault="00DA2621">
            <w:pPr>
              <w:pStyle w:val="ConsPlusNormal"/>
              <w:jc w:val="center"/>
            </w:pPr>
            <w:r w:rsidRPr="00DA2621">
              <w:t>0,88</w:t>
            </w:r>
          </w:p>
        </w:tc>
        <w:tc>
          <w:tcPr>
            <w:tcW w:w="737" w:type="dxa"/>
          </w:tcPr>
          <w:p w:rsidR="00DA2621" w:rsidRPr="00DA2621" w:rsidRDefault="00DA2621">
            <w:pPr>
              <w:pStyle w:val="ConsPlusNormal"/>
              <w:jc w:val="center"/>
            </w:pPr>
            <w:r w:rsidRPr="00DA2621">
              <w:t>0,94</w:t>
            </w:r>
          </w:p>
        </w:tc>
        <w:tc>
          <w:tcPr>
            <w:tcW w:w="737" w:type="dxa"/>
          </w:tcPr>
          <w:p w:rsidR="00DA2621" w:rsidRPr="00DA2621" w:rsidRDefault="00DA2621">
            <w:pPr>
              <w:pStyle w:val="ConsPlusNormal"/>
              <w:jc w:val="center"/>
            </w:pPr>
            <w:r w:rsidRPr="00DA2621">
              <w:t>1,01</w:t>
            </w:r>
          </w:p>
        </w:tc>
        <w:tc>
          <w:tcPr>
            <w:tcW w:w="680" w:type="dxa"/>
          </w:tcPr>
          <w:p w:rsidR="00DA2621" w:rsidRPr="00DA2621" w:rsidRDefault="00DA2621">
            <w:pPr>
              <w:pStyle w:val="ConsPlusNormal"/>
              <w:jc w:val="center"/>
            </w:pPr>
            <w:r w:rsidRPr="00DA2621">
              <w:t>0,74</w:t>
            </w:r>
          </w:p>
        </w:tc>
      </w:tr>
    </w:tbl>
    <w:p w:rsidR="00DA2621" w:rsidRPr="00DA2621" w:rsidRDefault="00DA2621">
      <w:pPr>
        <w:sectPr w:rsidR="00DA2621" w:rsidRPr="00DA2621">
          <w:pgSz w:w="16838" w:h="11905"/>
          <w:pgMar w:top="1701" w:right="1134" w:bottom="850" w:left="1134" w:header="0" w:footer="0" w:gutter="0"/>
          <w:cols w:space="720"/>
        </w:sectPr>
      </w:pPr>
    </w:p>
    <w:p w:rsidR="00DA2621" w:rsidRPr="00DA2621" w:rsidRDefault="00DA2621">
      <w:pPr>
        <w:pStyle w:val="ConsPlusNormal"/>
        <w:ind w:firstLine="540"/>
        <w:jc w:val="both"/>
      </w:pPr>
    </w:p>
    <w:p w:rsidR="00DA2621" w:rsidRPr="00DA2621" w:rsidRDefault="00DA2621">
      <w:pPr>
        <w:pStyle w:val="ConsPlusNormal"/>
        <w:ind w:firstLine="540"/>
        <w:jc w:val="both"/>
      </w:pPr>
      <w:r w:rsidRPr="00DA2621">
        <w:t>1.2. Для работников органов местного самоуправления, их внутриструктурных единиц, работников муниципальных казенных учреждений "Норильский городской архив", "Централизованная бухгалтерия учреждений по спорту, туризму и молодежной политике", "Централизованная бухгалтерия учреждений общего и дошкольного образования", "Централизованная бухгалтерия учреждений по делам культуры и искусства" (кроме работников, находящихся на оплате труда по тарифной сетке) - 1,27.</w:t>
      </w:r>
    </w:p>
    <w:p w:rsidR="00DA2621" w:rsidRPr="00DA2621" w:rsidRDefault="00DA2621">
      <w:pPr>
        <w:pStyle w:val="ConsPlusNormal"/>
        <w:ind w:firstLine="540"/>
        <w:jc w:val="both"/>
      </w:pPr>
      <w:r w:rsidRPr="00DA2621">
        <w:t>1.3. Для работников муниципального бюджетного учреждения "Автохозяйство" - 1,64.</w:t>
      </w:r>
    </w:p>
    <w:p w:rsidR="00DA2621" w:rsidRPr="00DA2621" w:rsidRDefault="00DA2621">
      <w:pPr>
        <w:pStyle w:val="ConsPlusNormal"/>
        <w:jc w:val="both"/>
      </w:pPr>
    </w:p>
    <w:p w:rsidR="00DA2621" w:rsidRPr="00DA2621" w:rsidRDefault="00DA2621">
      <w:pPr>
        <w:pStyle w:val="ConsPlusNormal"/>
        <w:jc w:val="both"/>
      </w:pPr>
    </w:p>
    <w:p w:rsidR="00DA2621" w:rsidRPr="00DA2621" w:rsidRDefault="00DA2621">
      <w:pPr>
        <w:pStyle w:val="ConsPlusNormal"/>
        <w:jc w:val="both"/>
      </w:pPr>
    </w:p>
    <w:p w:rsidR="00DA2621" w:rsidRPr="00DA2621" w:rsidRDefault="00DA2621">
      <w:pPr>
        <w:pStyle w:val="ConsPlusNormal"/>
        <w:jc w:val="both"/>
      </w:pPr>
    </w:p>
    <w:p w:rsidR="00DA2621" w:rsidRPr="00DA2621" w:rsidRDefault="00DA2621">
      <w:pPr>
        <w:pStyle w:val="ConsPlusNormal"/>
        <w:jc w:val="both"/>
      </w:pPr>
    </w:p>
    <w:p w:rsidR="00DA2621" w:rsidRPr="00DA2621" w:rsidRDefault="00DA2621">
      <w:pPr>
        <w:pStyle w:val="ConsPlusNormal"/>
        <w:jc w:val="right"/>
      </w:pPr>
      <w:r w:rsidRPr="00DA2621">
        <w:t>Приложение 2</w:t>
      </w:r>
    </w:p>
    <w:p w:rsidR="00DA2621" w:rsidRPr="00DA2621" w:rsidRDefault="00DA2621">
      <w:pPr>
        <w:pStyle w:val="ConsPlusNormal"/>
        <w:jc w:val="right"/>
      </w:pPr>
      <w:r w:rsidRPr="00DA2621">
        <w:t>к Постановлению</w:t>
      </w:r>
    </w:p>
    <w:p w:rsidR="00DA2621" w:rsidRPr="00DA2621" w:rsidRDefault="00DA2621">
      <w:pPr>
        <w:pStyle w:val="ConsPlusNormal"/>
        <w:jc w:val="right"/>
      </w:pPr>
      <w:r w:rsidRPr="00DA2621">
        <w:t>Главы города Норильска</w:t>
      </w:r>
    </w:p>
    <w:p w:rsidR="00DA2621" w:rsidRPr="00DA2621" w:rsidRDefault="00DA2621">
      <w:pPr>
        <w:pStyle w:val="ConsPlusNormal"/>
        <w:jc w:val="right"/>
      </w:pPr>
      <w:r w:rsidRPr="00DA2621">
        <w:t>от 17 января 2006 г. N 61</w:t>
      </w:r>
    </w:p>
    <w:p w:rsidR="00DA2621" w:rsidRPr="00DA2621" w:rsidRDefault="00DA2621">
      <w:pPr>
        <w:pStyle w:val="ConsPlusNormal"/>
      </w:pPr>
    </w:p>
    <w:p w:rsidR="00DA2621" w:rsidRPr="00DA2621" w:rsidRDefault="00DA2621">
      <w:pPr>
        <w:pStyle w:val="ConsPlusTitle"/>
        <w:jc w:val="center"/>
      </w:pPr>
      <w:bookmarkStart w:id="9" w:name="P404"/>
      <w:bookmarkEnd w:id="9"/>
      <w:r w:rsidRPr="00DA2621">
        <w:t>ПОРЯДОК</w:t>
      </w:r>
    </w:p>
    <w:p w:rsidR="00DA2621" w:rsidRPr="00DA2621" w:rsidRDefault="00DA2621">
      <w:pPr>
        <w:pStyle w:val="ConsPlusTitle"/>
        <w:jc w:val="center"/>
      </w:pPr>
      <w:r w:rsidRPr="00DA2621">
        <w:t>ОКАЗАНИЯ МАТЕРИАЛЬНОЙ ПОМОЩИ РАБОТНИКАМ МУНИЦИПАЛЬНЫХ</w:t>
      </w:r>
    </w:p>
    <w:p w:rsidR="00DA2621" w:rsidRPr="00DA2621" w:rsidRDefault="00DA2621">
      <w:pPr>
        <w:pStyle w:val="ConsPlusTitle"/>
        <w:jc w:val="center"/>
      </w:pPr>
      <w:r w:rsidRPr="00DA2621">
        <w:t>УЧРЕЖДЕНИЙ, ОРГАНОВ МЕСТНОГО САМОУПРАВЛЕНИЯ, ДРУГИХ</w:t>
      </w:r>
    </w:p>
    <w:p w:rsidR="00DA2621" w:rsidRPr="00DA2621" w:rsidRDefault="00DA2621">
      <w:pPr>
        <w:pStyle w:val="ConsPlusTitle"/>
        <w:jc w:val="center"/>
      </w:pPr>
      <w:r w:rsidRPr="00DA2621">
        <w:t>ОРГАНИЗАЦИЙ, ФИНАНСИРУЕМЫХ ИЗ БЮДЖЕТА МУНИЦИПАЛЬНОГО</w:t>
      </w:r>
    </w:p>
    <w:p w:rsidR="00DA2621" w:rsidRPr="00DA2621" w:rsidRDefault="00DA2621">
      <w:pPr>
        <w:pStyle w:val="ConsPlusTitle"/>
        <w:jc w:val="center"/>
      </w:pPr>
      <w:r w:rsidRPr="00DA2621">
        <w:t>ОБРАЗОВАНИЯ ГОРОД НОРИЛЬСК, РУКОВОДИТЕЛЯМ</w:t>
      </w:r>
    </w:p>
    <w:p w:rsidR="00DA2621" w:rsidRPr="00DA2621" w:rsidRDefault="00DA2621">
      <w:pPr>
        <w:pStyle w:val="ConsPlusTitle"/>
        <w:jc w:val="center"/>
      </w:pPr>
      <w:r w:rsidRPr="00DA2621">
        <w:t>МУНИЦИПАЛЬНЫХ УНИТАРНЫХ ПРЕДПРИЯТИЙ</w:t>
      </w:r>
    </w:p>
    <w:p w:rsidR="00DA2621" w:rsidRPr="00DA2621" w:rsidRDefault="00DA2621">
      <w:pPr>
        <w:pStyle w:val="ConsPlusNormal"/>
        <w:jc w:val="center"/>
      </w:pPr>
    </w:p>
    <w:p w:rsidR="00DA2621" w:rsidRPr="00DA2621" w:rsidRDefault="00DA2621">
      <w:pPr>
        <w:pStyle w:val="ConsPlusNormal"/>
        <w:ind w:firstLine="540"/>
        <w:jc w:val="both"/>
      </w:pPr>
      <w:r w:rsidRPr="00DA2621">
        <w:t>1. Настоящий Порядок устанавливает единые требования к оказанию всех видов материальной помощи работникам, работающим на условиях трудового договора в муниципальных учреждениях муниципального образования город Норильск, исполнительно-распорядительных органах местного самоуправления, других организациях, финансируемых из бюджета муниципального образования город Норильск (далее - работники учреждений (организаций)), руководителей муниципальных унитарных предприятий муниципального образования город Норильск (далее - руководители предприятий).</w:t>
      </w:r>
    </w:p>
    <w:p w:rsidR="00DA2621" w:rsidRPr="00DA2621" w:rsidRDefault="00DA2621">
      <w:pPr>
        <w:pStyle w:val="ConsPlusNormal"/>
        <w:ind w:firstLine="540"/>
        <w:jc w:val="both"/>
      </w:pPr>
      <w:r w:rsidRPr="00DA2621">
        <w:t>2. Работникам муниципальных учреждений, органов местного самоуправления, других организаций, финансируемых из бюджета муниципального образования город Норильск, находящимся в отпуске по уходу за ребенком до достижения им возраста трех лет, но их письменным заявлениям, поданным на имя руководителя учреждения (организации), оказывается ежемесячная материальная помощь в размере 1 725 руб. (при нахождении работника в отпуске по уходу за ребенком не менее 15 календарных дней в текущем месяце). Указанная материальная помощь выплачивается:</w:t>
      </w:r>
    </w:p>
    <w:p w:rsidR="00DA2621" w:rsidRPr="00DA2621" w:rsidRDefault="00DA2621">
      <w:pPr>
        <w:pStyle w:val="ConsPlusNormal"/>
        <w:ind w:firstLine="540"/>
        <w:jc w:val="both"/>
      </w:pPr>
      <w:r w:rsidRPr="00DA2621">
        <w:t>- на основании распоряжения Главы города Норильска - работникам Администрации города Норильска (проект распоряжения готовит отдел кадров и муниципальной службы Администрации города Норильска);</w:t>
      </w:r>
    </w:p>
    <w:p w:rsidR="00DA2621" w:rsidRPr="00DA2621" w:rsidRDefault="00DA2621">
      <w:pPr>
        <w:pStyle w:val="ConsPlusNormal"/>
        <w:ind w:firstLine="540"/>
        <w:jc w:val="both"/>
      </w:pPr>
      <w:r w:rsidRPr="00DA2621">
        <w:t>- на основании приказа (распоряжения) руководителя учреждения (организации) - работникам учреждений (организаций), в том числе структурных подразделений Администрации города Норильска, наделенных правами юридического лица.</w:t>
      </w:r>
    </w:p>
    <w:p w:rsidR="00DA2621" w:rsidRPr="00DA2621" w:rsidRDefault="00DA2621">
      <w:pPr>
        <w:pStyle w:val="ConsPlusNormal"/>
        <w:ind w:firstLine="540"/>
        <w:jc w:val="both"/>
      </w:pPr>
      <w:r w:rsidRPr="00DA2621">
        <w:t>3. Материальная помощь может быть оказана в особых жизненных ситуациях (случаях) работнику учреждения (организации) по его письменному заявлению, поданному на имя руководителя учреждения (организации), при наличии необходимых подтверждающих документов, в следующих размерах:</w:t>
      </w:r>
    </w:p>
    <w:p w:rsidR="00DA2621" w:rsidRPr="00DA2621" w:rsidRDefault="00DA2621">
      <w:pPr>
        <w:pStyle w:val="ConsPlusNormal"/>
        <w:ind w:firstLine="540"/>
        <w:jc w:val="both"/>
      </w:pPr>
      <w:bookmarkStart w:id="10" w:name="P423"/>
      <w:bookmarkEnd w:id="10"/>
      <w:r w:rsidRPr="00DA2621">
        <w:t>3.1. при вступлении в брак впервые (работнику в возрасте до 30 лет) - до 5 000 руб.;</w:t>
      </w:r>
    </w:p>
    <w:p w:rsidR="00DA2621" w:rsidRPr="00DA2621" w:rsidRDefault="00DA2621">
      <w:pPr>
        <w:pStyle w:val="ConsPlusNormal"/>
        <w:ind w:firstLine="540"/>
        <w:jc w:val="both"/>
      </w:pPr>
      <w:r w:rsidRPr="00DA2621">
        <w:t>3.2. при рождении ребенка - до 5 000 руб.;</w:t>
      </w:r>
    </w:p>
    <w:p w:rsidR="00DA2621" w:rsidRPr="00DA2621" w:rsidRDefault="00DA2621">
      <w:pPr>
        <w:pStyle w:val="ConsPlusNormal"/>
        <w:ind w:firstLine="540"/>
        <w:jc w:val="both"/>
      </w:pPr>
      <w:r w:rsidRPr="00DA2621">
        <w:t>3.3. в случае смерти супруга (супруги), близких родственников работника (дети, родители, брат, сестра) - до 10 000 руб.;</w:t>
      </w:r>
    </w:p>
    <w:p w:rsidR="00DA2621" w:rsidRPr="00DA2621" w:rsidRDefault="00DA2621">
      <w:pPr>
        <w:pStyle w:val="ConsPlusNormal"/>
        <w:ind w:firstLine="540"/>
        <w:jc w:val="both"/>
      </w:pPr>
      <w:bookmarkStart w:id="11" w:name="P426"/>
      <w:bookmarkEnd w:id="11"/>
      <w:r w:rsidRPr="00DA2621">
        <w:t xml:space="preserve">3.4. семье работника в случае его смерти (по заявлению члена семьи работника) - до 20 000 </w:t>
      </w:r>
      <w:r w:rsidRPr="00DA2621">
        <w:lastRenderedPageBreak/>
        <w:t>руб.;</w:t>
      </w:r>
    </w:p>
    <w:p w:rsidR="00DA2621" w:rsidRPr="00DA2621" w:rsidRDefault="00DA2621">
      <w:pPr>
        <w:pStyle w:val="ConsPlusNormal"/>
        <w:ind w:firstLine="540"/>
        <w:jc w:val="both"/>
      </w:pPr>
      <w:bookmarkStart w:id="12" w:name="_GoBack"/>
      <w:bookmarkEnd w:id="12"/>
      <w:r w:rsidRPr="00DA2621">
        <w:t xml:space="preserve">4. Материальная помощь работникам учреждения (организации) в случаях, предусмотренных </w:t>
      </w:r>
      <w:hyperlink w:anchor="P423" w:history="1">
        <w:r w:rsidRPr="00DA2621">
          <w:t>пунктами 3.1</w:t>
        </w:r>
      </w:hyperlink>
      <w:r w:rsidRPr="00DA2621">
        <w:t xml:space="preserve"> - </w:t>
      </w:r>
      <w:hyperlink w:anchor="P426" w:history="1">
        <w:r w:rsidRPr="00DA2621">
          <w:t>3.4</w:t>
        </w:r>
      </w:hyperlink>
      <w:r w:rsidRPr="00DA2621">
        <w:t xml:space="preserve"> настоящего Порядка, выплачивается на основании приказа руководителя учреждения (организации), по их письменным заявлениям, поданным не позднее трех месяцев со дня наступления соответствующего случая.</w:t>
      </w:r>
    </w:p>
    <w:p w:rsidR="00DA2621" w:rsidRPr="00DA2621" w:rsidRDefault="00DA2621">
      <w:pPr>
        <w:pStyle w:val="ConsPlusNormal"/>
        <w:ind w:firstLine="540"/>
        <w:jc w:val="both"/>
      </w:pPr>
      <w:r w:rsidRPr="00DA2621">
        <w:t>Решение по выплате материальной помощи руководителю учреждения (организации), руководителю предприятия, их заместителям, главному бухгалтеру (при отсутствии должности главного бухгалтера - должностному лицу, ответственному за ведение бухгалтерского учета) учреждения (организации), работникам Администрации города Норильска, ее структурных подразделений (в том числе внутриструктурных единиц) принимается в порядке, определяемом постановлением Администрации города Норильска.</w:t>
      </w:r>
    </w:p>
    <w:p w:rsidR="00DA2621" w:rsidRPr="00DA2621" w:rsidRDefault="00DA2621">
      <w:pPr>
        <w:pStyle w:val="ConsPlusNormal"/>
        <w:ind w:firstLine="540"/>
        <w:jc w:val="both"/>
      </w:pPr>
      <w:r w:rsidRPr="00DA2621">
        <w:t>5. К сумме материальной помощи не применяется районный коэффициент. На сумму материальной помощи не начисляется процентная надбавка за работу в районах Крайнего Севера и приравненных к ним местностях.</w:t>
      </w:r>
    </w:p>
    <w:p w:rsidR="00DA2621" w:rsidRPr="00DA2621" w:rsidRDefault="00DA2621">
      <w:pPr>
        <w:pStyle w:val="ConsPlusNormal"/>
        <w:ind w:firstLine="540"/>
        <w:jc w:val="both"/>
      </w:pPr>
      <w:r w:rsidRPr="00DA2621">
        <w:t>6. Выплата материальной помощи производится по основному месту работы работника за счет и в пределах утвержденных средств на оплату труда учреждения (организации).</w:t>
      </w:r>
    </w:p>
    <w:p w:rsidR="00DA2621" w:rsidRPr="00DA2621" w:rsidRDefault="00DA2621">
      <w:pPr>
        <w:pStyle w:val="ConsPlusNormal"/>
        <w:ind w:firstLine="540"/>
        <w:jc w:val="both"/>
      </w:pPr>
      <w:r w:rsidRPr="00DA2621">
        <w:t xml:space="preserve">7. Сумма материальной помощи облагается налогом на доходы физических лиц в соответствии с действующим </w:t>
      </w:r>
      <w:hyperlink r:id="rId46" w:history="1">
        <w:r w:rsidRPr="00DA2621">
          <w:t>законодательством</w:t>
        </w:r>
      </w:hyperlink>
      <w:r w:rsidRPr="00DA2621">
        <w:t>.</w:t>
      </w:r>
    </w:p>
    <w:p w:rsidR="00DA2621" w:rsidRPr="00DA2621" w:rsidRDefault="00DA2621">
      <w:pPr>
        <w:pStyle w:val="ConsPlusNormal"/>
        <w:ind w:firstLine="540"/>
        <w:jc w:val="both"/>
      </w:pPr>
      <w:r w:rsidRPr="00DA2621">
        <w:t>8. Удержание алиментов из суммы материальной помощи производится в соответствии с действующим законодательством.</w:t>
      </w:r>
    </w:p>
    <w:p w:rsidR="00DA2621" w:rsidRPr="00DA2621" w:rsidRDefault="00DA2621">
      <w:pPr>
        <w:pStyle w:val="ConsPlusNormal"/>
        <w:ind w:firstLine="540"/>
        <w:jc w:val="both"/>
      </w:pPr>
      <w:r w:rsidRPr="00DA2621">
        <w:t>9. Сумма материальной помощи не учитывается для расчета средней заработной платы работника.</w:t>
      </w:r>
    </w:p>
    <w:p w:rsidR="00DA2621" w:rsidRPr="00DA2621" w:rsidRDefault="00DA2621">
      <w:pPr>
        <w:pStyle w:val="ConsPlusNormal"/>
        <w:ind w:firstLine="540"/>
        <w:jc w:val="both"/>
      </w:pPr>
      <w:r w:rsidRPr="00DA2621">
        <w:t>В случае выплаты материальной помощи за счет средств прибыли, полученной от оказания платных услуг и приносящей доход деятельности, то оказание материальной помощи за счет средств местного бюджета не производится.</w:t>
      </w:r>
    </w:p>
    <w:p w:rsidR="00DA2621" w:rsidRPr="00DA2621" w:rsidRDefault="00DA2621">
      <w:pPr>
        <w:pStyle w:val="ConsPlusNormal"/>
      </w:pPr>
    </w:p>
    <w:p w:rsidR="00DA2621" w:rsidRPr="00DA2621" w:rsidRDefault="00DA2621">
      <w:pPr>
        <w:pStyle w:val="ConsPlusNormal"/>
      </w:pPr>
    </w:p>
    <w:sectPr w:rsidR="00DA2621" w:rsidRPr="00DA2621" w:rsidSect="00DA2621">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2621"/>
    <w:rsid w:val="000674D9"/>
    <w:rsid w:val="000D7B37"/>
    <w:rsid w:val="002B4E51"/>
    <w:rsid w:val="00364A71"/>
    <w:rsid w:val="003A5CDA"/>
    <w:rsid w:val="00587B45"/>
    <w:rsid w:val="00837A3C"/>
    <w:rsid w:val="00A416E2"/>
    <w:rsid w:val="00DA2621"/>
    <w:rsid w:val="00DB5B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51A75CD-4507-40EA-A3ED-EE389725D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DA262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DA262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A2621"/>
    <w:pPr>
      <w:widowControl w:val="0"/>
      <w:autoSpaceDE w:val="0"/>
      <w:autoSpaceDN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5E27E89651EC4CCBE84A2BF78170FAD0AB44DF54569CDEA92406CFEA13CCE688CBC346845C660183BE25E84FEEo1D" TargetMode="External"/><Relationship Id="rId18" Type="http://schemas.openxmlformats.org/officeDocument/2006/relationships/hyperlink" Target="consultantplus://offline/ref=4D8ACAD4DB544900EA49D0A8BA5F7A75AC7E6A3EC197D739077EF2EB617614E64B75352E82cCI5H" TargetMode="External"/><Relationship Id="rId26" Type="http://schemas.openxmlformats.org/officeDocument/2006/relationships/hyperlink" Target="consultantplus://offline/ref=4D8ACAD4DB544900EA49CEA5AC33257AAE7C3535C294DD6D5828F4BC3E2612B30B35337CC88202FC80004CEBcBI4H" TargetMode="External"/><Relationship Id="rId39" Type="http://schemas.openxmlformats.org/officeDocument/2006/relationships/hyperlink" Target="consultantplus://offline/ref=4D8ACAD4DB544900EA49CEA5AC33257AAE7C3535C294DD6D5828F4BC3E2612B30B35337CC88202FC80004CEBcBI4H" TargetMode="External"/><Relationship Id="rId21" Type="http://schemas.openxmlformats.org/officeDocument/2006/relationships/hyperlink" Target="consultantplus://offline/ref=4D8ACAD4DB544900EA49CEA5AC33257AAE7C3535C294DD6D5828F4BC3E2612B30B35337CC88202FC80004CEBcBI4H" TargetMode="External"/><Relationship Id="rId34" Type="http://schemas.openxmlformats.org/officeDocument/2006/relationships/hyperlink" Target="consultantplus://offline/ref=4D8ACAD4DB544900EA49CEA5AC33257AAE7C3535C294DD6D5828F4BC3E2612B30B35337CC88202FC80004CEBcBI4H" TargetMode="External"/><Relationship Id="rId42" Type="http://schemas.openxmlformats.org/officeDocument/2006/relationships/hyperlink" Target="consultantplus://offline/ref=4D8ACAD4DB544900EA49CEA5AC33257AAE7C3535C294DD6D5828F4BC3E2612B30B35337CC88202FC80004CEBcBI4H" TargetMode="External"/><Relationship Id="rId47" Type="http://schemas.openxmlformats.org/officeDocument/2006/relationships/fontTable" Target="fontTable.xml"/><Relationship Id="rId7" Type="http://schemas.openxmlformats.org/officeDocument/2006/relationships/hyperlink" Target="consultantplus://offline/ref=5E27E89651EC4CCBE84A2BF78170FAD0AB44DF54569DD2A4240ACFEA13CCE688CBC346845C660183BE25E84FEEoDD" TargetMode="External"/><Relationship Id="rId2" Type="http://schemas.openxmlformats.org/officeDocument/2006/relationships/settings" Target="settings.xml"/><Relationship Id="rId16" Type="http://schemas.openxmlformats.org/officeDocument/2006/relationships/hyperlink" Target="consultantplus://offline/ref=5E27E89651EC4CCBE84A2BF78170FAD0AB44DF54569CD9A82B02CFEA13CCE688CBC346845C660183BE25E84FEEoDD" TargetMode="External"/><Relationship Id="rId29" Type="http://schemas.openxmlformats.org/officeDocument/2006/relationships/hyperlink" Target="consultantplus://offline/ref=4D8ACAD4DB544900EA49CEA5AC33257AAE7C3535C294DD6D5828F4BC3E2612B30B35337CC88202FC80004CEBcBI4H" TargetMode="External"/><Relationship Id="rId1" Type="http://schemas.openxmlformats.org/officeDocument/2006/relationships/styles" Target="styles.xml"/><Relationship Id="rId6" Type="http://schemas.openxmlformats.org/officeDocument/2006/relationships/hyperlink" Target="consultantplus://offline/ref=5E27E89651EC4CCBE84A2BF78170FAD0AB44DF54569DD3A82A02CFEA13CCE688CBC346845C660183BE25E84FEEoDD" TargetMode="External"/><Relationship Id="rId11" Type="http://schemas.openxmlformats.org/officeDocument/2006/relationships/hyperlink" Target="consultantplus://offline/ref=5E27E89651EC4CCBE84A2BF78170FAD0AB44DF54569CDAA22E01CFEA13CCE688CBC346845C660183BE25E84FEEoDD" TargetMode="External"/><Relationship Id="rId24" Type="http://schemas.openxmlformats.org/officeDocument/2006/relationships/hyperlink" Target="consultantplus://offline/ref=4D8ACAD4DB544900EA49CEA5AC33257AAE7C3535C294DD6D5828F4BC3E2612B30B35337CC88202FC80004CEBcBI4H" TargetMode="External"/><Relationship Id="rId32" Type="http://schemas.openxmlformats.org/officeDocument/2006/relationships/hyperlink" Target="consultantplus://offline/ref=4D8ACAD4DB544900EA49CEA5AC33257AAE7C3535C294DD6D5828F4BC3E2612B30B35337CC88202FC80004CEBcBI4H" TargetMode="External"/><Relationship Id="rId37" Type="http://schemas.openxmlformats.org/officeDocument/2006/relationships/hyperlink" Target="consultantplus://offline/ref=4D8ACAD4DB544900EA49CEA5AC33257AAE7C3535C294DD6D5828F4BC3E2612B30B35337CC88202FC80004CEBcBI4H" TargetMode="External"/><Relationship Id="rId40" Type="http://schemas.openxmlformats.org/officeDocument/2006/relationships/hyperlink" Target="consultantplus://offline/ref=4D8ACAD4DB544900EA49CEA5AC33257AAE7C3535C294DD6D5828F4BC3E2612B30B35337CC88202FC80004CEBcBI4H" TargetMode="External"/><Relationship Id="rId45" Type="http://schemas.openxmlformats.org/officeDocument/2006/relationships/hyperlink" Target="consultantplus://offline/ref=4D8ACAD4DB544900EA49CEA5AC33257AAE7C3535C294DD6D5828F4BC3E2612B30B35337CC88202FC80004CEBcBI4H" TargetMode="External"/><Relationship Id="rId5" Type="http://schemas.openxmlformats.org/officeDocument/2006/relationships/hyperlink" Target="consultantplus://offline/ref=5E27E89651EC4CCBE84A2BF78170FAD0AB44DF54569DD3A72A05CFEA13CCE688CBC346845C660183BE25E84FEEoDD" TargetMode="External"/><Relationship Id="rId15" Type="http://schemas.openxmlformats.org/officeDocument/2006/relationships/hyperlink" Target="consultantplus://offline/ref=5E27E89651EC4CCBE84A2BF78170FAD0AB44DF54569CD9A82E02CFEA13CCE688CBC346845C660183BE25E84FEEoDD" TargetMode="External"/><Relationship Id="rId23" Type="http://schemas.openxmlformats.org/officeDocument/2006/relationships/hyperlink" Target="consultantplus://offline/ref=4D8ACAD4DB544900EA49D0A8BA5F7A75AC7E6A3EC197D739077EF2EB617614E64B75352Dc8I9H" TargetMode="External"/><Relationship Id="rId28" Type="http://schemas.openxmlformats.org/officeDocument/2006/relationships/hyperlink" Target="consultantplus://offline/ref=4D8ACAD4DB544900EA49CEA5AC33257AAE7C3535C294DD6D5828F4BC3E2612B30B35337CC88202FC80004CEBcBI4H" TargetMode="External"/><Relationship Id="rId36" Type="http://schemas.openxmlformats.org/officeDocument/2006/relationships/hyperlink" Target="consultantplus://offline/ref=4D8ACAD4DB544900EA49CEA5AC33257AAE7C3535C294DD6D5828F4BC3E2612B30B35337CC88202FC80004CEBcBI4H" TargetMode="External"/><Relationship Id="rId10" Type="http://schemas.openxmlformats.org/officeDocument/2006/relationships/hyperlink" Target="consultantplus://offline/ref=5E27E89651EC4CCBE84A2BF78170FAD0AB44DF54569CDBA92B03CFEA13CCE688CBC346845C660183BE25E84FEEoDD" TargetMode="External"/><Relationship Id="rId19" Type="http://schemas.openxmlformats.org/officeDocument/2006/relationships/hyperlink" Target="consultantplus://offline/ref=4D8ACAD4DB544900EA49D0A8BA5F7A75AC7E6A3EC197D739077EF2EB61c7I6H" TargetMode="External"/><Relationship Id="rId31" Type="http://schemas.openxmlformats.org/officeDocument/2006/relationships/hyperlink" Target="consultantplus://offline/ref=4D8ACAD4DB544900EA49CEA5AC33257AAE7C3535C294DD6D5828F4BC3E2612B30B35337CC88202FC80004CEBcBI4H" TargetMode="External"/><Relationship Id="rId44" Type="http://schemas.openxmlformats.org/officeDocument/2006/relationships/hyperlink" Target="consultantplus://offline/ref=4D8ACAD4DB544900EA49CEA5AC33257AAE7C3535C294DD6D5828F4BC3E2612B30B35337CC88202FC80004CEBcBI4H" TargetMode="External"/><Relationship Id="rId4" Type="http://schemas.openxmlformats.org/officeDocument/2006/relationships/hyperlink" Target="consultantplus://offline/ref=5E27E89651EC4CCBE84A2BF78170FAD0AB44DF54569DD3A72A02CFEA13CCE688CBC346845C660183BE25E84FEEoDD" TargetMode="External"/><Relationship Id="rId9" Type="http://schemas.openxmlformats.org/officeDocument/2006/relationships/hyperlink" Target="consultantplus://offline/ref=5E27E89651EC4CCBE84A2BF78170FAD0AB44DF54569CDCA52D02CFEA13CCE688CBC346845C660183BE25E84FEEoFD" TargetMode="External"/><Relationship Id="rId14" Type="http://schemas.openxmlformats.org/officeDocument/2006/relationships/hyperlink" Target="consultantplus://offline/ref=5E27E89651EC4CCBE84A2BF78170FAD0AB44DF54569CD9A32802CFEA13CCE688CBC346845C660183BE25E84FEEoDD" TargetMode="External"/><Relationship Id="rId22" Type="http://schemas.openxmlformats.org/officeDocument/2006/relationships/hyperlink" Target="consultantplus://offline/ref=4D8ACAD4DB544900EA49CEA5AC33257AAE7C3535C294DD6D5828F4BC3E2612B30B35337CC88202FC80004CEBcBI4H" TargetMode="External"/><Relationship Id="rId27" Type="http://schemas.openxmlformats.org/officeDocument/2006/relationships/hyperlink" Target="consultantplus://offline/ref=4D8ACAD4DB544900EA49CEA5AC33257AAE7C3535C294DD6D5828F4BC3E2612B30B35337CC88202FC80004CEBcBI4H" TargetMode="External"/><Relationship Id="rId30" Type="http://schemas.openxmlformats.org/officeDocument/2006/relationships/hyperlink" Target="consultantplus://offline/ref=4D8ACAD4DB544900EA49CEA5AC33257AAE7C3535C294DD6D5828F4BC3E2612B30B35337CC88202FC80004CEBcBI4H" TargetMode="External"/><Relationship Id="rId35" Type="http://schemas.openxmlformats.org/officeDocument/2006/relationships/hyperlink" Target="consultantplus://offline/ref=4D8ACAD4DB544900EA49CEA5AC33257AAE7C3535C294DD6D5828F4BC3E2612B30B35337CC88202FC80004CEBcBI4H" TargetMode="External"/><Relationship Id="rId43" Type="http://schemas.openxmlformats.org/officeDocument/2006/relationships/hyperlink" Target="consultantplus://offline/ref=4D8ACAD4DB544900EA49CEA5AC33257AAE7C3535C294DD6D5828F4BC3E2612B30B35337CC88202FC80004CEBcBI4H" TargetMode="External"/><Relationship Id="rId48" Type="http://schemas.openxmlformats.org/officeDocument/2006/relationships/theme" Target="theme/theme1.xml"/><Relationship Id="rId8" Type="http://schemas.openxmlformats.org/officeDocument/2006/relationships/hyperlink" Target="consultantplus://offline/ref=5E27E89651EC4CCBE84A2BF78170FAD0AB44DF54569DD2A62F0BCFEA13CCE688CBC346845C660183BE25E84FEEoDD" TargetMode="External"/><Relationship Id="rId3" Type="http://schemas.openxmlformats.org/officeDocument/2006/relationships/webSettings" Target="webSettings.xml"/><Relationship Id="rId12" Type="http://schemas.openxmlformats.org/officeDocument/2006/relationships/hyperlink" Target="consultantplus://offline/ref=5E27E89651EC4CCBE84A2BF78170FAD0AB44DF54569CDAA7290BCFEA13CCE688CBC346845C660183BE25E84FEEoDD" TargetMode="External"/><Relationship Id="rId17" Type="http://schemas.openxmlformats.org/officeDocument/2006/relationships/hyperlink" Target="consultantplus://offline/ref=5E27E89651EC4CCBE84A2BF78170FAD0AB44DF54569CD8A12C0BCFEA13CCE688CBC346845C660183BE25E84FEEoDD" TargetMode="External"/><Relationship Id="rId25" Type="http://schemas.openxmlformats.org/officeDocument/2006/relationships/hyperlink" Target="consultantplus://offline/ref=4D8ACAD4DB544900EA49D0A8BA5F7A75AC7E6A3EC197D739077EF2EB617614E64B75352Dc8IDH" TargetMode="External"/><Relationship Id="rId33" Type="http://schemas.openxmlformats.org/officeDocument/2006/relationships/hyperlink" Target="consultantplus://offline/ref=4D8ACAD4DB544900EA49CEA5AC33257AAE7C3535C294DD6D5828F4BC3E2612B30B35337CC88202FC80004CEBcBI4H" TargetMode="External"/><Relationship Id="rId38" Type="http://schemas.openxmlformats.org/officeDocument/2006/relationships/hyperlink" Target="consultantplus://offline/ref=4D8ACAD4DB544900EA49CEA5AC33257AAE7C3535C294DD6D5828F4BC3E2612B30B35337CC88202FC80004CEBcBI4H" TargetMode="External"/><Relationship Id="rId46" Type="http://schemas.openxmlformats.org/officeDocument/2006/relationships/hyperlink" Target="consultantplus://offline/ref=4D8ACAD4DB544900EA49D0A8BA5F7A75AC7E6F38CB93D739077EF2EB617614E64B7535298BC70FFBc8I9H" TargetMode="External"/><Relationship Id="rId20" Type="http://schemas.openxmlformats.org/officeDocument/2006/relationships/hyperlink" Target="consultantplus://offline/ref=4D8ACAD4DB544900EA49D0A8BA5F7A75AC7E6A3EC197D739077EF2EB617614E64B75352E88cCI1H" TargetMode="External"/><Relationship Id="rId41" Type="http://schemas.openxmlformats.org/officeDocument/2006/relationships/hyperlink" Target="consultantplus://offline/ref=4D8ACAD4DB544900EA49CEA5AC33257AAE7C3535C294DD6D5828F4BC3E2612B30B35337CC88202FC80004CEBcBI4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11</Pages>
  <Words>5404</Words>
  <Characters>30804</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36136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Савенкова Анна Викторовна</dc:creator>
  <cp:keywords/>
  <dc:description/>
  <cp:lastModifiedBy>Винокуров Алексей Владимирович</cp:lastModifiedBy>
  <cp:revision>3</cp:revision>
  <dcterms:created xsi:type="dcterms:W3CDTF">2016-06-08T12:52:00Z</dcterms:created>
  <dcterms:modified xsi:type="dcterms:W3CDTF">2016-06-08T12:54:00Z</dcterms:modified>
</cp:coreProperties>
</file>